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5677" w:rsidRDefault="00015677" w:rsidP="00ED68F2">
      <w:pPr>
        <w:jc w:val="right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2653665</wp:posOffset>
            </wp:positionH>
            <wp:positionV relativeFrom="paragraph">
              <wp:posOffset>-539115</wp:posOffset>
            </wp:positionV>
            <wp:extent cx="542925" cy="685800"/>
            <wp:effectExtent l="19050" t="0" r="952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D68F2">
        <w:t>ПРОЕКТ</w:t>
      </w:r>
      <w:bookmarkStart w:id="0" w:name="_GoBack"/>
      <w:bookmarkEnd w:id="0"/>
    </w:p>
    <w:p w:rsidR="00015677" w:rsidRDefault="00015677" w:rsidP="00015677">
      <w:pPr>
        <w:jc w:val="center"/>
      </w:pPr>
      <w:r>
        <w:t>РОССИЙСКАЯ ФЕДЕРАЦИЯ</w:t>
      </w:r>
    </w:p>
    <w:p w:rsidR="00015677" w:rsidRDefault="00015677" w:rsidP="00015677">
      <w:pPr>
        <w:jc w:val="center"/>
        <w:rPr>
          <w:sz w:val="28"/>
        </w:rPr>
      </w:pPr>
      <w:r>
        <w:t>ИРКУТСКАЯ ОБЛАСТЬ</w:t>
      </w:r>
    </w:p>
    <w:p w:rsidR="00015677" w:rsidRDefault="00015677" w:rsidP="00015677">
      <w:pPr>
        <w:jc w:val="center"/>
      </w:pPr>
    </w:p>
    <w:p w:rsidR="00015677" w:rsidRDefault="00015677" w:rsidP="00015677">
      <w:pPr>
        <w:jc w:val="center"/>
        <w:rPr>
          <w:sz w:val="28"/>
        </w:rPr>
      </w:pPr>
      <w:r>
        <w:rPr>
          <w:sz w:val="28"/>
        </w:rPr>
        <w:t xml:space="preserve">Администрация </w:t>
      </w:r>
    </w:p>
    <w:p w:rsidR="00015677" w:rsidRDefault="00015677" w:rsidP="00015677">
      <w:pPr>
        <w:overflowPunct w:val="0"/>
        <w:autoSpaceDE w:val="0"/>
        <w:autoSpaceDN w:val="0"/>
        <w:adjustRightInd w:val="0"/>
        <w:jc w:val="center"/>
        <w:rPr>
          <w:sz w:val="28"/>
        </w:rPr>
      </w:pPr>
      <w:r>
        <w:rPr>
          <w:sz w:val="28"/>
        </w:rPr>
        <w:t>Зиминского районного муниципального образования</w:t>
      </w:r>
    </w:p>
    <w:p w:rsidR="00015677" w:rsidRDefault="00015677" w:rsidP="00015677">
      <w:pPr>
        <w:pStyle w:val="ConsNonformat"/>
        <w:widowControl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15677" w:rsidRDefault="00015677" w:rsidP="00015677">
      <w:pPr>
        <w:pStyle w:val="ConsNonformat"/>
        <w:widowControl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П О С Т А Н О В Л Е Н И Е</w:t>
      </w:r>
    </w:p>
    <w:p w:rsidR="00015677" w:rsidRDefault="00015677" w:rsidP="00015677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015677" w:rsidRDefault="00015677" w:rsidP="00015677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015677" w:rsidRDefault="00015677" w:rsidP="00015677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от  _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___________г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spellEnd"/>
      <w:r>
        <w:rPr>
          <w:rFonts w:ascii="Times New Roman" w:hAnsi="Times New Roman" w:cs="Times New Roman"/>
          <w:sz w:val="24"/>
          <w:szCs w:val="24"/>
        </w:rPr>
        <w:t>. Зима                                     № _____</w:t>
      </w:r>
    </w:p>
    <w:p w:rsidR="00015677" w:rsidRDefault="00015677" w:rsidP="00015677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8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62"/>
        <w:gridCol w:w="4786"/>
      </w:tblGrid>
      <w:tr w:rsidR="00015677" w:rsidTr="00015677"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</w:tcPr>
          <w:p w:rsidR="00015677" w:rsidRDefault="00015677">
            <w:pPr>
              <w:spacing w:line="276" w:lineRule="auto"/>
            </w:pPr>
            <w:r>
              <w:t xml:space="preserve">О внесении изменений в муниципальную программу Зиминского районного муниципального образования </w:t>
            </w:r>
          </w:p>
          <w:p w:rsidR="00015677" w:rsidRDefault="00015677">
            <w:pPr>
              <w:spacing w:line="276" w:lineRule="auto"/>
            </w:pPr>
            <w:r>
              <w:t>«</w:t>
            </w:r>
            <w:r>
              <w:rPr>
                <w:rFonts w:eastAsia="Calibri"/>
                <w:lang w:eastAsia="en-US"/>
              </w:rPr>
              <w:t>Доступная среда для инвалидов и других маломобильных групп населения в Зиминском районе»</w:t>
            </w:r>
            <w:r>
              <w:t xml:space="preserve"> на 2016-2018 годы</w:t>
            </w:r>
          </w:p>
          <w:p w:rsidR="00015677" w:rsidRDefault="00015677">
            <w:pPr>
              <w:spacing w:line="276" w:lineRule="auto"/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015677" w:rsidRDefault="00015677">
            <w:pPr>
              <w:spacing w:line="276" w:lineRule="auto"/>
            </w:pPr>
          </w:p>
        </w:tc>
      </w:tr>
    </w:tbl>
    <w:p w:rsidR="00015677" w:rsidRDefault="00015677" w:rsidP="00015677">
      <w:pPr>
        <w:jc w:val="both"/>
        <w:rPr>
          <w:sz w:val="26"/>
          <w:szCs w:val="26"/>
        </w:rPr>
      </w:pPr>
      <w:r>
        <w:t xml:space="preserve">          В соответствии со ст. 179 </w:t>
      </w:r>
      <w:hyperlink r:id="rId6" w:history="1">
        <w:r>
          <w:rPr>
            <w:rStyle w:val="a3"/>
            <w:rFonts w:eastAsia="Andale Sans UI"/>
          </w:rPr>
          <w:t>Бюджетного</w:t>
        </w:r>
      </w:hyperlink>
      <w:r>
        <w:t xml:space="preserve"> кодекса Российской Федерации, </w:t>
      </w:r>
      <w:hyperlink r:id="rId7" w:history="1">
        <w:r>
          <w:rPr>
            <w:rStyle w:val="a3"/>
            <w:color w:val="auto"/>
            <w:u w:val="none"/>
          </w:rPr>
          <w:t>ст.ст. 7</w:t>
        </w:r>
      </w:hyperlink>
      <w:r>
        <w:t xml:space="preserve">, 15, </w:t>
      </w:r>
      <w:hyperlink r:id="rId8" w:history="1">
        <w:r>
          <w:rPr>
            <w:rStyle w:val="a3"/>
            <w:color w:val="auto"/>
            <w:u w:val="none"/>
          </w:rPr>
          <w:t>17</w:t>
        </w:r>
      </w:hyperlink>
      <w:r>
        <w:t xml:space="preserve"> Федерального закона от 06.10.2003 г. № 131-ФЗ «Об общих принципах организации местного самоуправления в Российской Федерации», руководствуясь ст.ст. 22, 46 Устава Зиминского районного муниципального образования, постановлением администрации Зиминского районного муниципального образования от 17.11.2015 г. № 1056 «Об утверждении Положения о порядке принятия решений о разработке муниципальных программ Зиминского районного муниципального образования и их формирования и реализация», администрация Зиминского районного муниципального образования</w:t>
      </w:r>
      <w:r>
        <w:rPr>
          <w:sz w:val="26"/>
          <w:szCs w:val="26"/>
        </w:rPr>
        <w:t>,</w:t>
      </w:r>
    </w:p>
    <w:p w:rsidR="00015677" w:rsidRDefault="00015677" w:rsidP="00015677">
      <w:pPr>
        <w:jc w:val="both"/>
      </w:pPr>
    </w:p>
    <w:p w:rsidR="00015677" w:rsidRDefault="00015677" w:rsidP="00015677">
      <w:pPr>
        <w:jc w:val="both"/>
      </w:pPr>
      <w:r>
        <w:t>ПОСТАНОВЛЯЕТ:</w:t>
      </w:r>
    </w:p>
    <w:p w:rsidR="00015677" w:rsidRDefault="00015677" w:rsidP="00015677">
      <w:pPr>
        <w:jc w:val="both"/>
      </w:pPr>
    </w:p>
    <w:p w:rsidR="00015677" w:rsidRDefault="00015677" w:rsidP="00015677">
      <w:pPr>
        <w:ind w:firstLine="709"/>
        <w:jc w:val="both"/>
      </w:pPr>
      <w:r>
        <w:t>1.Внести в муниципальную программу Зиминского районного муниципального образования «</w:t>
      </w:r>
      <w:r>
        <w:rPr>
          <w:rFonts w:eastAsia="Calibri"/>
          <w:lang w:eastAsia="en-US"/>
        </w:rPr>
        <w:t>Доступная среда для инвалидов и других маломобильных групп населения в Зиминском районе»</w:t>
      </w:r>
      <w:r>
        <w:t xml:space="preserve"> на 2016-2018 годы, утвержденную постановлением администрации Зиминского районного муниципального образования  от 20.11.2015 г. № 1060 (далее – Программа) следующие изменения:</w:t>
      </w:r>
    </w:p>
    <w:p w:rsidR="00015677" w:rsidRDefault="00015677" w:rsidP="00015677">
      <w:pPr>
        <w:ind w:firstLine="709"/>
        <w:jc w:val="both"/>
      </w:pPr>
      <w:r>
        <w:t xml:space="preserve">1.1. </w:t>
      </w:r>
      <w:r w:rsidR="009A6765">
        <w:t xml:space="preserve">наименование </w:t>
      </w:r>
      <w:r>
        <w:t xml:space="preserve">Программы </w:t>
      </w:r>
      <w:r w:rsidR="009A6765">
        <w:t xml:space="preserve">изложить в новой редакции: </w:t>
      </w:r>
      <w:r>
        <w:t>«</w:t>
      </w:r>
      <w:r>
        <w:rPr>
          <w:rFonts w:eastAsia="Calibri"/>
          <w:lang w:eastAsia="en-US"/>
        </w:rPr>
        <w:t>Доступная среда для инвалидов и других маломобильных групп населения в Зиминском районе</w:t>
      </w:r>
      <w:r w:rsidR="009A6765">
        <w:rPr>
          <w:rFonts w:eastAsia="Calibri"/>
          <w:lang w:eastAsia="en-US"/>
        </w:rPr>
        <w:t>»</w:t>
      </w:r>
      <w:r w:rsidR="009A6765">
        <w:t xml:space="preserve"> на 2016-2020 годы»</w:t>
      </w:r>
    </w:p>
    <w:p w:rsidR="00015677" w:rsidRDefault="00015677" w:rsidP="00015677">
      <w:pPr>
        <w:ind w:firstLine="709"/>
        <w:jc w:val="both"/>
      </w:pPr>
      <w:r>
        <w:t>1.2. Программу изложить в новой редакции (прилагается).</w:t>
      </w:r>
    </w:p>
    <w:p w:rsidR="00015677" w:rsidRDefault="00015677" w:rsidP="00015677">
      <w:pPr>
        <w:ind w:firstLine="709"/>
        <w:jc w:val="both"/>
      </w:pPr>
      <w:r>
        <w:t xml:space="preserve">2. Управляющему делами администрации Зиминского районного муниципального образования </w:t>
      </w:r>
      <w:proofErr w:type="spellStart"/>
      <w:r>
        <w:t>Тютневой</w:t>
      </w:r>
      <w:proofErr w:type="spellEnd"/>
      <w:r>
        <w:t xml:space="preserve"> Т.Е. разместить настоящее постановление на официальном сайте администрации Зиминского районного муниципального </w:t>
      </w:r>
      <w:proofErr w:type="gramStart"/>
      <w:r>
        <w:t xml:space="preserve">образования  </w:t>
      </w:r>
      <w:hyperlink r:id="rId9" w:history="1">
        <w:r>
          <w:rPr>
            <w:rStyle w:val="a3"/>
            <w:rFonts w:eastAsia="Andale Sans UI"/>
            <w:lang w:val="en-US"/>
          </w:rPr>
          <w:t>www</w:t>
        </w:r>
        <w:r>
          <w:rPr>
            <w:rStyle w:val="a3"/>
            <w:rFonts w:eastAsia="Andale Sans UI"/>
          </w:rPr>
          <w:t>.</w:t>
        </w:r>
        <w:proofErr w:type="spellStart"/>
        <w:r>
          <w:rPr>
            <w:rStyle w:val="a3"/>
            <w:rFonts w:eastAsia="Andale Sans UI"/>
            <w:lang w:val="en-US"/>
          </w:rPr>
          <w:t>rzima</w:t>
        </w:r>
        <w:proofErr w:type="spellEnd"/>
        <w:r>
          <w:rPr>
            <w:rStyle w:val="a3"/>
            <w:rFonts w:eastAsia="Andale Sans UI"/>
          </w:rPr>
          <w:t>.</w:t>
        </w:r>
        <w:proofErr w:type="spellStart"/>
        <w:r>
          <w:rPr>
            <w:rStyle w:val="a3"/>
            <w:rFonts w:eastAsia="Andale Sans UI"/>
            <w:lang w:val="en-US"/>
          </w:rPr>
          <w:t>ru</w:t>
        </w:r>
        <w:proofErr w:type="spellEnd"/>
        <w:proofErr w:type="gramEnd"/>
      </w:hyperlink>
      <w:r>
        <w:t xml:space="preserve"> в информационно – телекоммуникационной сети «Интернет».</w:t>
      </w:r>
    </w:p>
    <w:p w:rsidR="009A6765" w:rsidRDefault="00015677" w:rsidP="00015677">
      <w:pPr>
        <w:ind w:firstLine="709"/>
        <w:jc w:val="both"/>
      </w:pPr>
      <w:r>
        <w:t xml:space="preserve">3. </w:t>
      </w:r>
      <w:r w:rsidR="009A6765">
        <w:t>Настоящее постановление  вступает в силу с 01 января 2017 года.</w:t>
      </w:r>
    </w:p>
    <w:p w:rsidR="00015677" w:rsidRDefault="009A6765" w:rsidP="00015677">
      <w:pPr>
        <w:ind w:firstLine="709"/>
        <w:jc w:val="both"/>
      </w:pPr>
      <w:r>
        <w:t xml:space="preserve">4. </w:t>
      </w:r>
      <w:r w:rsidR="00015677">
        <w:t xml:space="preserve">Контроль   исполнения настоящего постановления </w:t>
      </w:r>
      <w:r w:rsidR="00506A29">
        <w:t>оставляю за собой</w:t>
      </w:r>
      <w:r w:rsidR="00015677">
        <w:t>.</w:t>
      </w:r>
    </w:p>
    <w:p w:rsidR="00015677" w:rsidRDefault="00015677" w:rsidP="00015677">
      <w:pPr>
        <w:tabs>
          <w:tab w:val="left" w:pos="426"/>
        </w:tabs>
        <w:jc w:val="both"/>
      </w:pPr>
    </w:p>
    <w:p w:rsidR="00015677" w:rsidRDefault="00015677" w:rsidP="00015677">
      <w:pPr>
        <w:jc w:val="both"/>
      </w:pPr>
      <w:r>
        <w:t>Мэр  Зиминского районного муниципального образования                            Н.В. Никитина</w:t>
      </w:r>
    </w:p>
    <w:p w:rsidR="00015677" w:rsidRDefault="00015677" w:rsidP="00015677">
      <w:pPr>
        <w:jc w:val="both"/>
      </w:pPr>
    </w:p>
    <w:p w:rsidR="00015677" w:rsidRDefault="00015677" w:rsidP="00015677"/>
    <w:p w:rsidR="00015677" w:rsidRDefault="00015677" w:rsidP="00015677"/>
    <w:p w:rsidR="00015677" w:rsidRDefault="00015677" w:rsidP="00015677"/>
    <w:p w:rsidR="00ED68F2" w:rsidRPr="00DC3013" w:rsidRDefault="00ED68F2" w:rsidP="00ED68F2">
      <w:pPr>
        <w:pStyle w:val="Standard"/>
        <w:jc w:val="center"/>
        <w:rPr>
          <w:b/>
          <w:lang w:val="ru-RU"/>
        </w:rPr>
      </w:pPr>
      <w:r w:rsidRPr="00BD38B4">
        <w:rPr>
          <w:b/>
        </w:rPr>
        <w:lastRenderedPageBreak/>
        <w:t xml:space="preserve">1. </w:t>
      </w:r>
      <w:proofErr w:type="spellStart"/>
      <w:r w:rsidRPr="00BD38B4">
        <w:rPr>
          <w:b/>
        </w:rPr>
        <w:t>Паспорт</w:t>
      </w:r>
      <w:proofErr w:type="spellEnd"/>
      <w:r>
        <w:rPr>
          <w:b/>
          <w:lang w:val="ru-RU"/>
        </w:rPr>
        <w:t xml:space="preserve"> </w:t>
      </w:r>
      <w:proofErr w:type="spellStart"/>
      <w:r w:rsidRPr="00BD38B4">
        <w:rPr>
          <w:b/>
        </w:rPr>
        <w:t>муниципальной</w:t>
      </w:r>
      <w:proofErr w:type="spellEnd"/>
      <w:r w:rsidRPr="00BD38B4">
        <w:rPr>
          <w:b/>
        </w:rPr>
        <w:t xml:space="preserve"> </w:t>
      </w:r>
      <w:proofErr w:type="spellStart"/>
      <w:r>
        <w:rPr>
          <w:b/>
        </w:rPr>
        <w:t>программы</w:t>
      </w:r>
      <w:proofErr w:type="spellEnd"/>
      <w:r>
        <w:rPr>
          <w:b/>
        </w:rPr>
        <w:t xml:space="preserve"> Зиминского </w:t>
      </w:r>
      <w:r>
        <w:rPr>
          <w:b/>
          <w:lang w:val="ru-RU"/>
        </w:rPr>
        <w:t>районного</w:t>
      </w:r>
      <w:r w:rsidRPr="00BD38B4">
        <w:rPr>
          <w:b/>
        </w:rPr>
        <w:t xml:space="preserve"> </w:t>
      </w:r>
      <w:proofErr w:type="spellStart"/>
      <w:r w:rsidRPr="00BD38B4">
        <w:rPr>
          <w:b/>
        </w:rPr>
        <w:t>муниципального</w:t>
      </w:r>
      <w:proofErr w:type="spellEnd"/>
      <w:r w:rsidRPr="00BD38B4">
        <w:rPr>
          <w:b/>
        </w:rPr>
        <w:t xml:space="preserve"> </w:t>
      </w:r>
      <w:proofErr w:type="spellStart"/>
      <w:r w:rsidRPr="00BD38B4">
        <w:rPr>
          <w:b/>
        </w:rPr>
        <w:t>образования</w:t>
      </w:r>
      <w:proofErr w:type="spellEnd"/>
      <w:r w:rsidRPr="00BD38B4">
        <w:rPr>
          <w:b/>
        </w:rPr>
        <w:t xml:space="preserve"> </w:t>
      </w:r>
      <w:r w:rsidRPr="00EB3C5B">
        <w:rPr>
          <w:b/>
        </w:rPr>
        <w:t>«</w:t>
      </w:r>
      <w:proofErr w:type="spellStart"/>
      <w:r w:rsidRPr="00EB3C5B">
        <w:rPr>
          <w:rFonts w:eastAsia="Calibri"/>
          <w:b/>
          <w:lang w:eastAsia="en-US"/>
        </w:rPr>
        <w:t>Доступная</w:t>
      </w:r>
      <w:proofErr w:type="spellEnd"/>
      <w:r w:rsidRPr="00EB3C5B">
        <w:rPr>
          <w:rFonts w:eastAsia="Calibri"/>
          <w:b/>
          <w:lang w:eastAsia="en-US"/>
        </w:rPr>
        <w:t xml:space="preserve"> </w:t>
      </w:r>
      <w:proofErr w:type="spellStart"/>
      <w:r w:rsidRPr="00EB3C5B">
        <w:rPr>
          <w:rFonts w:eastAsia="Calibri"/>
          <w:b/>
          <w:lang w:eastAsia="en-US"/>
        </w:rPr>
        <w:t>среда</w:t>
      </w:r>
      <w:proofErr w:type="spellEnd"/>
      <w:r w:rsidRPr="00EB3C5B">
        <w:rPr>
          <w:rFonts w:eastAsia="Calibri"/>
          <w:b/>
          <w:lang w:eastAsia="en-US"/>
        </w:rPr>
        <w:t xml:space="preserve"> </w:t>
      </w:r>
      <w:proofErr w:type="spellStart"/>
      <w:r w:rsidRPr="00EB3C5B">
        <w:rPr>
          <w:rFonts w:eastAsia="Calibri"/>
          <w:b/>
          <w:lang w:eastAsia="en-US"/>
        </w:rPr>
        <w:t>для</w:t>
      </w:r>
      <w:proofErr w:type="spellEnd"/>
      <w:r w:rsidRPr="00EB3C5B">
        <w:rPr>
          <w:rFonts w:eastAsia="Calibri"/>
          <w:b/>
          <w:lang w:eastAsia="en-US"/>
        </w:rPr>
        <w:t xml:space="preserve"> </w:t>
      </w:r>
      <w:proofErr w:type="spellStart"/>
      <w:r w:rsidRPr="00EB3C5B">
        <w:rPr>
          <w:rFonts w:eastAsia="Calibri"/>
          <w:b/>
          <w:lang w:eastAsia="en-US"/>
        </w:rPr>
        <w:t>инвалидов</w:t>
      </w:r>
      <w:proofErr w:type="spellEnd"/>
      <w:r w:rsidRPr="00EB3C5B">
        <w:rPr>
          <w:rFonts w:eastAsia="Calibri"/>
          <w:b/>
          <w:lang w:eastAsia="en-US"/>
        </w:rPr>
        <w:t xml:space="preserve"> и </w:t>
      </w:r>
      <w:proofErr w:type="spellStart"/>
      <w:r w:rsidRPr="00EB3C5B">
        <w:rPr>
          <w:rFonts w:eastAsia="Calibri"/>
          <w:b/>
          <w:lang w:eastAsia="en-US"/>
        </w:rPr>
        <w:t>других</w:t>
      </w:r>
      <w:proofErr w:type="spellEnd"/>
      <w:r w:rsidRPr="00EB3C5B">
        <w:rPr>
          <w:rFonts w:eastAsia="Calibri"/>
          <w:b/>
          <w:lang w:eastAsia="en-US"/>
        </w:rPr>
        <w:t xml:space="preserve"> </w:t>
      </w:r>
      <w:proofErr w:type="spellStart"/>
      <w:r w:rsidRPr="00EB3C5B">
        <w:rPr>
          <w:rFonts w:eastAsia="Calibri"/>
          <w:b/>
          <w:lang w:eastAsia="en-US"/>
        </w:rPr>
        <w:t>маломобильных</w:t>
      </w:r>
      <w:proofErr w:type="spellEnd"/>
      <w:r w:rsidRPr="00EB3C5B">
        <w:rPr>
          <w:rFonts w:eastAsia="Calibri"/>
          <w:b/>
          <w:lang w:eastAsia="en-US"/>
        </w:rPr>
        <w:t xml:space="preserve"> </w:t>
      </w:r>
      <w:proofErr w:type="spellStart"/>
      <w:r w:rsidRPr="00EB3C5B">
        <w:rPr>
          <w:rFonts w:eastAsia="Calibri"/>
          <w:b/>
          <w:lang w:eastAsia="en-US"/>
        </w:rPr>
        <w:t>групп</w:t>
      </w:r>
      <w:proofErr w:type="spellEnd"/>
      <w:r w:rsidRPr="00EB3C5B">
        <w:rPr>
          <w:rFonts w:eastAsia="Calibri"/>
          <w:b/>
          <w:lang w:eastAsia="en-US"/>
        </w:rPr>
        <w:t xml:space="preserve"> </w:t>
      </w:r>
      <w:proofErr w:type="spellStart"/>
      <w:r w:rsidRPr="00EB3C5B">
        <w:rPr>
          <w:rFonts w:eastAsia="Calibri"/>
          <w:b/>
          <w:lang w:eastAsia="en-US"/>
        </w:rPr>
        <w:t>населения</w:t>
      </w:r>
      <w:proofErr w:type="spellEnd"/>
      <w:r w:rsidRPr="00EB3C5B">
        <w:rPr>
          <w:rFonts w:eastAsia="Calibri"/>
          <w:b/>
          <w:lang w:eastAsia="en-US"/>
        </w:rPr>
        <w:t xml:space="preserve"> в </w:t>
      </w:r>
      <w:r w:rsidRPr="00EB3C5B">
        <w:rPr>
          <w:rFonts w:eastAsia="Calibri"/>
          <w:b/>
          <w:lang w:val="ru-RU" w:eastAsia="en-US"/>
        </w:rPr>
        <w:t>Зиминском районе</w:t>
      </w:r>
      <w:r>
        <w:rPr>
          <w:rFonts w:eastAsia="Calibri"/>
          <w:b/>
          <w:lang w:val="ru-RU" w:eastAsia="en-US"/>
        </w:rPr>
        <w:t>»</w:t>
      </w:r>
      <w:r w:rsidRPr="00DC3013">
        <w:rPr>
          <w:b/>
        </w:rPr>
        <w:t xml:space="preserve"> </w:t>
      </w:r>
      <w:proofErr w:type="spellStart"/>
      <w:r>
        <w:rPr>
          <w:b/>
        </w:rPr>
        <w:t>на</w:t>
      </w:r>
      <w:proofErr w:type="spellEnd"/>
      <w:r>
        <w:rPr>
          <w:b/>
        </w:rPr>
        <w:t xml:space="preserve"> 201</w:t>
      </w:r>
      <w:r>
        <w:rPr>
          <w:b/>
          <w:lang w:val="ru-RU"/>
        </w:rPr>
        <w:t>6</w:t>
      </w:r>
      <w:r>
        <w:rPr>
          <w:b/>
        </w:rPr>
        <w:t>-20</w:t>
      </w:r>
      <w:r>
        <w:rPr>
          <w:b/>
          <w:lang w:val="ru-RU"/>
        </w:rPr>
        <w:t xml:space="preserve">20 </w:t>
      </w:r>
      <w:r>
        <w:rPr>
          <w:b/>
        </w:rPr>
        <w:t>г</w:t>
      </w:r>
      <w:r>
        <w:rPr>
          <w:b/>
          <w:lang w:val="ru-RU"/>
        </w:rPr>
        <w:t>оды</w:t>
      </w:r>
      <w:r w:rsidRPr="00DC3013">
        <w:rPr>
          <w:b/>
          <w:lang w:val="ru-RU"/>
        </w:rPr>
        <w:t xml:space="preserve"> (далее </w:t>
      </w:r>
      <w:r>
        <w:rPr>
          <w:b/>
          <w:lang w:val="ru-RU"/>
        </w:rPr>
        <w:t>– муниципальная программа</w:t>
      </w:r>
      <w:r w:rsidRPr="00DC3013">
        <w:rPr>
          <w:b/>
          <w:lang w:val="ru-RU"/>
        </w:rPr>
        <w:t>)</w:t>
      </w:r>
    </w:p>
    <w:p w:rsidR="00ED68F2" w:rsidRPr="00BA5801" w:rsidRDefault="00ED68F2" w:rsidP="00ED68F2">
      <w:pPr>
        <w:pStyle w:val="Standard"/>
        <w:jc w:val="center"/>
        <w:rPr>
          <w:b/>
          <w:bCs/>
          <w:color w:val="000000"/>
          <w:sz w:val="28"/>
          <w:szCs w:val="28"/>
        </w:rPr>
      </w:pPr>
    </w:p>
    <w:tbl>
      <w:tblPr>
        <w:tblW w:w="9615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470"/>
        <w:gridCol w:w="6145"/>
      </w:tblGrid>
      <w:tr w:rsidR="00ED68F2" w:rsidRPr="000E7F24" w:rsidTr="004804C8"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F2" w:rsidRPr="000E7F24" w:rsidRDefault="00ED68F2" w:rsidP="004804C8">
            <w:pPr>
              <w:pStyle w:val="ConsPlusCell"/>
              <w:rPr>
                <w:rFonts w:ascii="Times New Roman" w:hAnsi="Times New Roman" w:cs="Times New Roman"/>
              </w:rPr>
            </w:pPr>
            <w:r w:rsidRPr="000E7F24">
              <w:rPr>
                <w:rFonts w:ascii="Times New Roman" w:hAnsi="Times New Roman" w:cs="Times New Roman"/>
              </w:rPr>
              <w:t xml:space="preserve">Наименование муниципальной программы 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F2" w:rsidRPr="000E7F24" w:rsidRDefault="00ED68F2" w:rsidP="004804C8">
            <w:pPr>
              <w:pStyle w:val="ConsPlusCell"/>
              <w:rPr>
                <w:rFonts w:ascii="Times New Roman" w:hAnsi="Times New Roman" w:cs="Times New Roman"/>
              </w:rPr>
            </w:pPr>
            <w:r w:rsidRPr="000E7F24">
              <w:rPr>
                <w:rFonts w:ascii="Times New Roman" w:eastAsia="Calibri" w:hAnsi="Times New Roman" w:cs="Times New Roman"/>
                <w:lang w:eastAsia="en-US"/>
              </w:rPr>
              <w:t xml:space="preserve">«Доступная среда для инвалидов и других маломобильных групп населения в Зиминском </w:t>
            </w:r>
            <w:proofErr w:type="gramStart"/>
            <w:r w:rsidRPr="000E7F24">
              <w:rPr>
                <w:rFonts w:ascii="Times New Roman" w:eastAsia="Calibri" w:hAnsi="Times New Roman" w:cs="Times New Roman"/>
                <w:lang w:eastAsia="en-US"/>
              </w:rPr>
              <w:t>районе»  на</w:t>
            </w:r>
            <w:proofErr w:type="gramEnd"/>
            <w:r w:rsidRPr="000E7F24">
              <w:rPr>
                <w:rFonts w:ascii="Times New Roman" w:eastAsia="Calibri" w:hAnsi="Times New Roman" w:cs="Times New Roman"/>
                <w:lang w:eastAsia="en-US"/>
              </w:rPr>
              <w:t xml:space="preserve"> 2016 – 2020 годы</w:t>
            </w:r>
          </w:p>
        </w:tc>
      </w:tr>
      <w:tr w:rsidR="00ED68F2" w:rsidRPr="000E7F24" w:rsidTr="004804C8">
        <w:trPr>
          <w:trHeight w:val="207"/>
          <w:tblCellSpacing w:w="5" w:type="nil"/>
        </w:trPr>
        <w:tc>
          <w:tcPr>
            <w:tcW w:w="3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F2" w:rsidRPr="000E7F24" w:rsidRDefault="00ED68F2" w:rsidP="004804C8">
            <w:pPr>
              <w:pStyle w:val="ConsPlusCell"/>
              <w:rPr>
                <w:rFonts w:ascii="Times New Roman" w:hAnsi="Times New Roman" w:cs="Times New Roman"/>
              </w:rPr>
            </w:pPr>
            <w:r w:rsidRPr="000E7F24">
              <w:rPr>
                <w:rFonts w:ascii="Times New Roman" w:hAnsi="Times New Roman" w:cs="Times New Roman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61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F2" w:rsidRPr="000E7F24" w:rsidRDefault="00ED68F2" w:rsidP="004804C8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0E7F24">
              <w:rPr>
                <w:rFonts w:ascii="Times New Roman" w:hAnsi="Times New Roman" w:cs="Times New Roman"/>
              </w:rPr>
              <w:t>Заместитель мэра по социальным вопросам Зиминского районного муниципального образования.</w:t>
            </w:r>
          </w:p>
        </w:tc>
      </w:tr>
      <w:tr w:rsidR="00ED68F2" w:rsidRPr="000E7F24" w:rsidTr="004804C8">
        <w:trPr>
          <w:trHeight w:val="378"/>
          <w:tblCellSpacing w:w="5" w:type="nil"/>
        </w:trPr>
        <w:tc>
          <w:tcPr>
            <w:tcW w:w="3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F2" w:rsidRPr="000E7F24" w:rsidRDefault="00ED68F2" w:rsidP="004804C8">
            <w:pPr>
              <w:pStyle w:val="ConsPlusCell"/>
              <w:rPr>
                <w:rFonts w:ascii="Times New Roman" w:hAnsi="Times New Roman" w:cs="Times New Roman"/>
              </w:rPr>
            </w:pPr>
            <w:r w:rsidRPr="000E7F24">
              <w:rPr>
                <w:rFonts w:ascii="Times New Roman" w:hAnsi="Times New Roman" w:cs="Times New Roman"/>
              </w:rPr>
              <w:t xml:space="preserve">Участники муниципальной программы </w:t>
            </w:r>
          </w:p>
        </w:tc>
        <w:tc>
          <w:tcPr>
            <w:tcW w:w="61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F2" w:rsidRPr="000E7F24" w:rsidRDefault="00ED68F2" w:rsidP="004804C8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0E7F24">
              <w:rPr>
                <w:rFonts w:ascii="Times New Roman" w:hAnsi="Times New Roman" w:cs="Times New Roman"/>
              </w:rPr>
              <w:t>Комитет по образованию администрации Зиминского района;</w:t>
            </w:r>
          </w:p>
          <w:p w:rsidR="00ED68F2" w:rsidRPr="000E7F24" w:rsidRDefault="00ED68F2" w:rsidP="004804C8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0E7F24">
              <w:rPr>
                <w:rFonts w:ascii="Times New Roman" w:hAnsi="Times New Roman" w:cs="Times New Roman"/>
              </w:rPr>
              <w:t>Комитет по культуре администрации Зиминского района;</w:t>
            </w:r>
          </w:p>
          <w:p w:rsidR="00ED68F2" w:rsidRPr="000E7F24" w:rsidRDefault="00ED68F2" w:rsidP="004804C8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0E7F24">
              <w:rPr>
                <w:rFonts w:ascii="Times New Roman" w:hAnsi="Times New Roman" w:cs="Times New Roman"/>
              </w:rPr>
              <w:t>Отдел по физической культуре, спорту и молодежной политике администрации Зиминского района;</w:t>
            </w:r>
          </w:p>
          <w:p w:rsidR="00ED68F2" w:rsidRPr="000E7F24" w:rsidRDefault="00ED68F2" w:rsidP="004804C8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0E7F24">
              <w:rPr>
                <w:rFonts w:ascii="Times New Roman" w:hAnsi="Times New Roman" w:cs="Times New Roman"/>
              </w:rPr>
              <w:t>Отдел архитектуры и градостроительства администрации Зиминского районного муниципального образования;</w:t>
            </w:r>
          </w:p>
          <w:p w:rsidR="00ED68F2" w:rsidRPr="000E7F24" w:rsidRDefault="00ED68F2" w:rsidP="004804C8">
            <w:pPr>
              <w:rPr>
                <w:sz w:val="22"/>
                <w:szCs w:val="22"/>
              </w:rPr>
            </w:pPr>
            <w:r w:rsidRPr="000E7F24">
              <w:rPr>
                <w:sz w:val="22"/>
                <w:szCs w:val="22"/>
              </w:rPr>
              <w:t xml:space="preserve">Комитет по управлению муниципальным имуществом администрации Зиминского районного муниципального </w:t>
            </w:r>
            <w:proofErr w:type="spellStart"/>
            <w:r w:rsidRPr="000E7F24">
              <w:rPr>
                <w:sz w:val="22"/>
                <w:szCs w:val="22"/>
              </w:rPr>
              <w:t>образовния</w:t>
            </w:r>
            <w:proofErr w:type="spellEnd"/>
            <w:r w:rsidRPr="000E7F24">
              <w:rPr>
                <w:sz w:val="22"/>
                <w:szCs w:val="22"/>
              </w:rPr>
              <w:t>;</w:t>
            </w:r>
          </w:p>
          <w:p w:rsidR="00ED68F2" w:rsidRPr="000E7F24" w:rsidRDefault="00ED68F2" w:rsidP="004804C8">
            <w:pPr>
              <w:tabs>
                <w:tab w:val="left" w:pos="710"/>
              </w:tabs>
              <w:jc w:val="both"/>
              <w:rPr>
                <w:sz w:val="22"/>
                <w:szCs w:val="22"/>
              </w:rPr>
            </w:pPr>
            <w:r w:rsidRPr="000E7F24">
              <w:rPr>
                <w:sz w:val="22"/>
                <w:szCs w:val="22"/>
              </w:rPr>
              <w:t>Информационно – аналитический, общественно – политический еженедельник «Вестник района»;</w:t>
            </w:r>
          </w:p>
          <w:p w:rsidR="00ED68F2" w:rsidRPr="000E7F24" w:rsidRDefault="00ED68F2" w:rsidP="004804C8">
            <w:pPr>
              <w:tabs>
                <w:tab w:val="left" w:pos="710"/>
              </w:tabs>
              <w:jc w:val="both"/>
              <w:rPr>
                <w:sz w:val="22"/>
                <w:szCs w:val="22"/>
              </w:rPr>
            </w:pPr>
            <w:r w:rsidRPr="000E7F24">
              <w:rPr>
                <w:sz w:val="22"/>
                <w:szCs w:val="22"/>
              </w:rPr>
              <w:t>Учреждения культуры Зиминского района;</w:t>
            </w:r>
          </w:p>
          <w:p w:rsidR="00ED68F2" w:rsidRPr="000E7F24" w:rsidRDefault="00ED68F2" w:rsidP="004804C8">
            <w:pPr>
              <w:tabs>
                <w:tab w:val="left" w:pos="710"/>
              </w:tabs>
              <w:jc w:val="both"/>
              <w:rPr>
                <w:sz w:val="22"/>
                <w:szCs w:val="22"/>
              </w:rPr>
            </w:pPr>
            <w:r w:rsidRPr="000E7F24">
              <w:rPr>
                <w:sz w:val="22"/>
                <w:szCs w:val="22"/>
              </w:rPr>
              <w:t>Библиотеки Зиминского района;</w:t>
            </w:r>
          </w:p>
          <w:p w:rsidR="00ED68F2" w:rsidRPr="000E7F24" w:rsidRDefault="00ED68F2" w:rsidP="004804C8">
            <w:pPr>
              <w:tabs>
                <w:tab w:val="left" w:pos="710"/>
              </w:tabs>
              <w:jc w:val="both"/>
              <w:rPr>
                <w:sz w:val="22"/>
                <w:szCs w:val="22"/>
              </w:rPr>
            </w:pPr>
            <w:r w:rsidRPr="000E7F24">
              <w:rPr>
                <w:sz w:val="22"/>
                <w:szCs w:val="22"/>
              </w:rPr>
              <w:t>Общеобразовательные организации Зиминского района.</w:t>
            </w:r>
          </w:p>
        </w:tc>
      </w:tr>
      <w:tr w:rsidR="00ED68F2" w:rsidRPr="000E7F24" w:rsidTr="004804C8">
        <w:trPr>
          <w:tblCellSpacing w:w="5" w:type="nil"/>
        </w:trPr>
        <w:tc>
          <w:tcPr>
            <w:tcW w:w="3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F2" w:rsidRPr="000E7F24" w:rsidRDefault="00ED68F2" w:rsidP="004804C8">
            <w:pPr>
              <w:pStyle w:val="ConsPlusCell"/>
              <w:rPr>
                <w:rFonts w:ascii="Times New Roman" w:hAnsi="Times New Roman" w:cs="Times New Roman"/>
              </w:rPr>
            </w:pPr>
            <w:r w:rsidRPr="000E7F24">
              <w:rPr>
                <w:rFonts w:ascii="Times New Roman" w:hAnsi="Times New Roman" w:cs="Times New Roman"/>
              </w:rPr>
              <w:t xml:space="preserve">Цель муниципальной программы </w:t>
            </w:r>
          </w:p>
        </w:tc>
        <w:tc>
          <w:tcPr>
            <w:tcW w:w="61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F2" w:rsidRPr="000E7F24" w:rsidRDefault="00ED68F2" w:rsidP="004804C8">
            <w:pPr>
              <w:ind w:left="-68"/>
              <w:jc w:val="both"/>
              <w:rPr>
                <w:sz w:val="22"/>
                <w:szCs w:val="22"/>
              </w:rPr>
            </w:pPr>
            <w:r w:rsidRPr="000E7F24">
              <w:rPr>
                <w:sz w:val="22"/>
                <w:szCs w:val="22"/>
              </w:rPr>
              <w:t xml:space="preserve">Обеспечение доступности приоритетных объектов и услуг в приоритетных сферах жизнедеятельности инвалидов и других маломобильных групп населения (далее – МГН) в Зиминском районе, </w:t>
            </w:r>
            <w:r w:rsidRPr="000E7F24">
              <w:rPr>
                <w:color w:val="000000"/>
                <w:sz w:val="22"/>
                <w:szCs w:val="22"/>
              </w:rPr>
              <w:t>преодоление социальной разобщенности в обществе.</w:t>
            </w:r>
          </w:p>
        </w:tc>
      </w:tr>
      <w:tr w:rsidR="00ED68F2" w:rsidRPr="000E7F24" w:rsidTr="004804C8">
        <w:trPr>
          <w:tblCellSpacing w:w="5" w:type="nil"/>
        </w:trPr>
        <w:tc>
          <w:tcPr>
            <w:tcW w:w="3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F2" w:rsidRPr="000E7F24" w:rsidRDefault="00ED68F2" w:rsidP="004804C8">
            <w:pPr>
              <w:pStyle w:val="ConsPlusCell"/>
              <w:rPr>
                <w:rFonts w:ascii="Times New Roman" w:hAnsi="Times New Roman" w:cs="Times New Roman"/>
              </w:rPr>
            </w:pPr>
            <w:r w:rsidRPr="000E7F24">
              <w:rPr>
                <w:rFonts w:ascii="Times New Roman" w:hAnsi="Times New Roman" w:cs="Times New Roman"/>
              </w:rPr>
              <w:t xml:space="preserve">Задачи муниципальной программы </w:t>
            </w:r>
          </w:p>
        </w:tc>
        <w:tc>
          <w:tcPr>
            <w:tcW w:w="61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F2" w:rsidRPr="000E7F24" w:rsidRDefault="00ED68F2" w:rsidP="004804C8">
            <w:pPr>
              <w:jc w:val="both"/>
              <w:rPr>
                <w:sz w:val="22"/>
                <w:szCs w:val="22"/>
              </w:rPr>
            </w:pPr>
            <w:r w:rsidRPr="000E7F24">
              <w:rPr>
                <w:sz w:val="22"/>
                <w:szCs w:val="22"/>
              </w:rPr>
              <w:t>1. Повышение уровня доступности объектов и услуг в сферах жизнедеятельности инвалидов и маломобильных групп населения.</w:t>
            </w:r>
          </w:p>
          <w:p w:rsidR="00ED68F2" w:rsidRPr="000E7F24" w:rsidRDefault="00ED68F2" w:rsidP="004804C8">
            <w:pPr>
              <w:jc w:val="both"/>
              <w:rPr>
                <w:sz w:val="22"/>
                <w:szCs w:val="22"/>
              </w:rPr>
            </w:pPr>
            <w:r w:rsidRPr="000E7F24">
              <w:rPr>
                <w:sz w:val="22"/>
                <w:szCs w:val="22"/>
              </w:rPr>
              <w:t xml:space="preserve">2. Преодоление социальной разобщенности в обществе и формирование позитивного отношения к проблемам инвалидов и к проблеме обеспечения доступной среды жизнедеятельности для инвалидов и других МГН. </w:t>
            </w:r>
          </w:p>
          <w:p w:rsidR="00ED68F2" w:rsidRPr="000E7F24" w:rsidRDefault="00ED68F2" w:rsidP="004804C8">
            <w:pPr>
              <w:tabs>
                <w:tab w:val="left" w:pos="-776"/>
                <w:tab w:val="left" w:pos="-493"/>
              </w:tabs>
              <w:autoSpaceDE w:val="0"/>
              <w:adjustRightInd w:val="0"/>
              <w:ind w:left="-68"/>
              <w:jc w:val="both"/>
              <w:rPr>
                <w:sz w:val="22"/>
                <w:szCs w:val="22"/>
              </w:rPr>
            </w:pPr>
            <w:r w:rsidRPr="000E7F24">
              <w:rPr>
                <w:sz w:val="22"/>
                <w:szCs w:val="22"/>
              </w:rPr>
              <w:t>3. Создание условий для предоставления образовательных услуг и социальной адаптации детей-инвалидов.</w:t>
            </w:r>
          </w:p>
        </w:tc>
      </w:tr>
      <w:tr w:rsidR="00ED68F2" w:rsidRPr="000E7F24" w:rsidTr="004804C8">
        <w:trPr>
          <w:tblCellSpacing w:w="5" w:type="nil"/>
        </w:trPr>
        <w:tc>
          <w:tcPr>
            <w:tcW w:w="3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F2" w:rsidRPr="000E7F24" w:rsidRDefault="00ED68F2" w:rsidP="004804C8">
            <w:pPr>
              <w:pStyle w:val="ConsPlusCell"/>
              <w:rPr>
                <w:rFonts w:ascii="Times New Roman" w:hAnsi="Times New Roman" w:cs="Times New Roman"/>
              </w:rPr>
            </w:pPr>
            <w:r w:rsidRPr="000E7F24">
              <w:rPr>
                <w:rFonts w:ascii="Times New Roman" w:hAnsi="Times New Roman" w:cs="Times New Roman"/>
              </w:rPr>
              <w:t xml:space="preserve">Сроки реализации муниципальной программы </w:t>
            </w:r>
          </w:p>
        </w:tc>
        <w:tc>
          <w:tcPr>
            <w:tcW w:w="61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F2" w:rsidRPr="000E7F24" w:rsidRDefault="00ED68F2" w:rsidP="004804C8">
            <w:pPr>
              <w:pStyle w:val="ConsPlusCell"/>
              <w:rPr>
                <w:rFonts w:ascii="Times New Roman" w:hAnsi="Times New Roman" w:cs="Times New Roman"/>
              </w:rPr>
            </w:pPr>
            <w:r w:rsidRPr="000E7F24">
              <w:rPr>
                <w:rFonts w:ascii="Times New Roman" w:hAnsi="Times New Roman" w:cs="Times New Roman"/>
              </w:rPr>
              <w:t>2016-2020 годы</w:t>
            </w:r>
          </w:p>
        </w:tc>
      </w:tr>
      <w:tr w:rsidR="00ED68F2" w:rsidRPr="000E7F24" w:rsidTr="004804C8">
        <w:trPr>
          <w:trHeight w:val="416"/>
          <w:tblCellSpacing w:w="5" w:type="nil"/>
        </w:trPr>
        <w:tc>
          <w:tcPr>
            <w:tcW w:w="3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F2" w:rsidRPr="000E7F24" w:rsidRDefault="00ED68F2" w:rsidP="004804C8">
            <w:pPr>
              <w:pStyle w:val="ConsPlusCell"/>
              <w:rPr>
                <w:rFonts w:ascii="Times New Roman" w:hAnsi="Times New Roman" w:cs="Times New Roman"/>
              </w:rPr>
            </w:pPr>
            <w:r w:rsidRPr="000E7F24">
              <w:rPr>
                <w:rFonts w:ascii="Times New Roman" w:hAnsi="Times New Roman" w:cs="Times New Roman"/>
              </w:rPr>
              <w:t xml:space="preserve">Целевые показатели муниципальной программы </w:t>
            </w:r>
          </w:p>
        </w:tc>
        <w:tc>
          <w:tcPr>
            <w:tcW w:w="61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F2" w:rsidRPr="000E7F24" w:rsidRDefault="00ED68F2" w:rsidP="004804C8">
            <w:pPr>
              <w:jc w:val="both"/>
              <w:outlineLvl w:val="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0E7F24">
              <w:rPr>
                <w:sz w:val="22"/>
                <w:szCs w:val="22"/>
              </w:rPr>
              <w:t xml:space="preserve">Доля доступных для инвалидов и других МГН приоритетных объектов социальной, транспортной, инженерной инфраструктуры в общем количестве приоритетных объектов </w:t>
            </w:r>
            <w:r w:rsidRPr="000E7F24">
              <w:rPr>
                <w:rFonts w:eastAsia="Calibri"/>
                <w:sz w:val="22"/>
                <w:szCs w:val="22"/>
                <w:lang w:eastAsia="en-US"/>
              </w:rPr>
              <w:t>в Зиминском районном муниципальном образовании (входные проемы, пандусы, перила и пр.</w:t>
            </w:r>
          </w:p>
          <w:p w:rsidR="00ED68F2" w:rsidRDefault="00ED68F2" w:rsidP="004804C8">
            <w:pPr>
              <w:ind w:left="-68"/>
              <w:jc w:val="both"/>
              <w:outlineLvl w:val="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  <w:r w:rsidRPr="000E7F24">
              <w:rPr>
                <w:sz w:val="22"/>
                <w:szCs w:val="22"/>
              </w:rPr>
              <w:t xml:space="preserve">Доля общеобразовательных организаций, в которых создана универсальная </w:t>
            </w:r>
            <w:proofErr w:type="spellStart"/>
            <w:r w:rsidRPr="000E7F24">
              <w:rPr>
                <w:sz w:val="22"/>
                <w:szCs w:val="22"/>
              </w:rPr>
              <w:t>безбарьерная</w:t>
            </w:r>
            <w:proofErr w:type="spellEnd"/>
            <w:r w:rsidRPr="000E7F24">
              <w:rPr>
                <w:sz w:val="22"/>
                <w:szCs w:val="22"/>
              </w:rPr>
              <w:t xml:space="preserve"> среда для инклюзивного образования детей-инвалидов, в общем количестве приоритетных общеобразовательных организаций Зиминского района;</w:t>
            </w:r>
          </w:p>
          <w:p w:rsidR="00ED68F2" w:rsidRDefault="00ED68F2" w:rsidP="004804C8">
            <w:pPr>
              <w:ind w:left="-68"/>
              <w:jc w:val="both"/>
              <w:outlineLvl w:val="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</w:t>
            </w:r>
            <w:r w:rsidRPr="000E7F24">
              <w:rPr>
                <w:sz w:val="22"/>
                <w:szCs w:val="22"/>
              </w:rPr>
              <w:t>Доля доступных для инвалидов и других МГН приоритетных объектов культуры в общем количестве приоритетных объектов культуры в Зиминском районе;</w:t>
            </w:r>
          </w:p>
          <w:p w:rsidR="00ED68F2" w:rsidRDefault="00ED68F2" w:rsidP="004804C8">
            <w:pPr>
              <w:ind w:left="-68"/>
              <w:jc w:val="both"/>
              <w:outlineLvl w:val="4"/>
              <w:rPr>
                <w:sz w:val="22"/>
                <w:szCs w:val="22"/>
              </w:rPr>
            </w:pPr>
            <w:r>
              <w:rPr>
                <w:color w:val="000000"/>
              </w:rPr>
              <w:t xml:space="preserve">4. </w:t>
            </w:r>
            <w:r w:rsidRPr="000E7F24">
              <w:rPr>
                <w:color w:val="000000"/>
                <w:sz w:val="22"/>
                <w:szCs w:val="22"/>
              </w:rPr>
              <w:t>К</w:t>
            </w:r>
            <w:r w:rsidRPr="000E7F24">
              <w:rPr>
                <w:sz w:val="22"/>
                <w:szCs w:val="22"/>
              </w:rPr>
              <w:t xml:space="preserve">оличество размещенных информационных сюжетов в средствах массовой информации, направленных </w:t>
            </w:r>
            <w:proofErr w:type="gramStart"/>
            <w:r w:rsidRPr="000E7F24">
              <w:rPr>
                <w:sz w:val="22"/>
                <w:szCs w:val="22"/>
              </w:rPr>
              <w:t>на  формировании</w:t>
            </w:r>
            <w:proofErr w:type="gramEnd"/>
            <w:r w:rsidRPr="000E7F24">
              <w:rPr>
                <w:sz w:val="22"/>
                <w:szCs w:val="22"/>
              </w:rPr>
              <w:t xml:space="preserve"> толерантного отношения к людям с ограниченными возможностями и их проблемам.</w:t>
            </w:r>
          </w:p>
          <w:p w:rsidR="00ED68F2" w:rsidRPr="000E7F24" w:rsidRDefault="00ED68F2" w:rsidP="004804C8">
            <w:pPr>
              <w:ind w:left="-68"/>
              <w:jc w:val="both"/>
              <w:outlineLvl w:val="4"/>
              <w:rPr>
                <w:sz w:val="22"/>
                <w:szCs w:val="22"/>
              </w:rPr>
            </w:pPr>
          </w:p>
        </w:tc>
      </w:tr>
      <w:tr w:rsidR="00ED68F2" w:rsidRPr="000E7F24" w:rsidTr="004804C8">
        <w:trPr>
          <w:trHeight w:val="379"/>
          <w:tblCellSpacing w:w="5" w:type="nil"/>
        </w:trPr>
        <w:tc>
          <w:tcPr>
            <w:tcW w:w="3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F2" w:rsidRPr="000E7F24" w:rsidRDefault="00ED68F2" w:rsidP="004804C8">
            <w:pPr>
              <w:pStyle w:val="ConsPlusCell"/>
              <w:rPr>
                <w:rFonts w:ascii="Times New Roman" w:hAnsi="Times New Roman" w:cs="Times New Roman"/>
              </w:rPr>
            </w:pPr>
            <w:r w:rsidRPr="000E7F24">
              <w:rPr>
                <w:rFonts w:ascii="Times New Roman" w:hAnsi="Times New Roman" w:cs="Times New Roman"/>
              </w:rPr>
              <w:t xml:space="preserve">Объемы и источники финансирования муниципальной программы </w:t>
            </w:r>
          </w:p>
        </w:tc>
        <w:tc>
          <w:tcPr>
            <w:tcW w:w="61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F2" w:rsidRPr="000E7F24" w:rsidRDefault="00ED68F2" w:rsidP="004804C8">
            <w:pPr>
              <w:jc w:val="both"/>
              <w:rPr>
                <w:sz w:val="22"/>
                <w:szCs w:val="22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770"/>
              <w:gridCol w:w="1040"/>
              <w:gridCol w:w="623"/>
              <w:gridCol w:w="640"/>
              <w:gridCol w:w="640"/>
              <w:gridCol w:w="636"/>
              <w:gridCol w:w="636"/>
            </w:tblGrid>
            <w:tr w:rsidR="00ED68F2" w:rsidRPr="000E7F24" w:rsidTr="004804C8">
              <w:tc>
                <w:tcPr>
                  <w:tcW w:w="1770" w:type="dxa"/>
                </w:tcPr>
                <w:p w:rsidR="00ED68F2" w:rsidRPr="000E7F24" w:rsidRDefault="00ED68F2" w:rsidP="004804C8">
                  <w:pPr>
                    <w:pStyle w:val="a5"/>
                    <w:rPr>
                      <w:sz w:val="18"/>
                      <w:szCs w:val="18"/>
                    </w:rPr>
                  </w:pPr>
                  <w:r w:rsidRPr="000E7F24">
                    <w:rPr>
                      <w:sz w:val="18"/>
                      <w:szCs w:val="18"/>
                    </w:rPr>
                    <w:t>Сроки исполнения</w:t>
                  </w:r>
                </w:p>
              </w:tc>
              <w:tc>
                <w:tcPr>
                  <w:tcW w:w="1040" w:type="dxa"/>
                </w:tcPr>
                <w:p w:rsidR="00ED68F2" w:rsidRPr="000E7F24" w:rsidRDefault="00ED68F2" w:rsidP="004804C8">
                  <w:pPr>
                    <w:pStyle w:val="a5"/>
                    <w:rPr>
                      <w:sz w:val="18"/>
                      <w:szCs w:val="18"/>
                    </w:rPr>
                  </w:pPr>
                  <w:r w:rsidRPr="000E7F24">
                    <w:rPr>
                      <w:sz w:val="18"/>
                      <w:szCs w:val="18"/>
                    </w:rPr>
                    <w:t>Всего по программе. (тыс. руб.)</w:t>
                  </w:r>
                </w:p>
              </w:tc>
              <w:tc>
                <w:tcPr>
                  <w:tcW w:w="623" w:type="dxa"/>
                </w:tcPr>
                <w:p w:rsidR="00ED68F2" w:rsidRPr="000E7F24" w:rsidRDefault="00ED68F2" w:rsidP="004804C8">
                  <w:pPr>
                    <w:pStyle w:val="a5"/>
                    <w:rPr>
                      <w:sz w:val="18"/>
                      <w:szCs w:val="18"/>
                    </w:rPr>
                  </w:pPr>
                  <w:r w:rsidRPr="000E7F24">
                    <w:rPr>
                      <w:sz w:val="18"/>
                      <w:szCs w:val="18"/>
                    </w:rPr>
                    <w:t>2016 г.  (тыс. руб.)</w:t>
                  </w:r>
                </w:p>
              </w:tc>
              <w:tc>
                <w:tcPr>
                  <w:tcW w:w="640" w:type="dxa"/>
                </w:tcPr>
                <w:p w:rsidR="00ED68F2" w:rsidRPr="000E7F24" w:rsidRDefault="00ED68F2" w:rsidP="004804C8">
                  <w:pPr>
                    <w:pStyle w:val="a5"/>
                    <w:rPr>
                      <w:sz w:val="18"/>
                      <w:szCs w:val="18"/>
                    </w:rPr>
                  </w:pPr>
                  <w:r w:rsidRPr="000E7F24">
                    <w:rPr>
                      <w:sz w:val="18"/>
                      <w:szCs w:val="18"/>
                    </w:rPr>
                    <w:t>2017 г.  (тыс. руб.)</w:t>
                  </w:r>
                </w:p>
              </w:tc>
              <w:tc>
                <w:tcPr>
                  <w:tcW w:w="640" w:type="dxa"/>
                </w:tcPr>
                <w:p w:rsidR="00ED68F2" w:rsidRPr="000E7F24" w:rsidRDefault="00ED68F2" w:rsidP="004804C8">
                  <w:pPr>
                    <w:pStyle w:val="a5"/>
                    <w:rPr>
                      <w:sz w:val="18"/>
                      <w:szCs w:val="18"/>
                    </w:rPr>
                  </w:pPr>
                  <w:r w:rsidRPr="000E7F24">
                    <w:rPr>
                      <w:sz w:val="18"/>
                      <w:szCs w:val="18"/>
                    </w:rPr>
                    <w:t>2018 г. (тыс. руб.)</w:t>
                  </w:r>
                </w:p>
              </w:tc>
              <w:tc>
                <w:tcPr>
                  <w:tcW w:w="636" w:type="dxa"/>
                </w:tcPr>
                <w:p w:rsidR="00ED68F2" w:rsidRPr="000E7F24" w:rsidRDefault="00ED68F2" w:rsidP="004804C8">
                  <w:pPr>
                    <w:pStyle w:val="a5"/>
                    <w:rPr>
                      <w:sz w:val="18"/>
                      <w:szCs w:val="18"/>
                    </w:rPr>
                  </w:pPr>
                  <w:r w:rsidRPr="000E7F24">
                    <w:rPr>
                      <w:sz w:val="18"/>
                      <w:szCs w:val="18"/>
                    </w:rPr>
                    <w:t>2019 г. (тыс. руб.)</w:t>
                  </w:r>
                </w:p>
              </w:tc>
              <w:tc>
                <w:tcPr>
                  <w:tcW w:w="636" w:type="dxa"/>
                </w:tcPr>
                <w:p w:rsidR="00ED68F2" w:rsidRPr="000E7F24" w:rsidRDefault="00ED68F2" w:rsidP="004804C8">
                  <w:pPr>
                    <w:pStyle w:val="a5"/>
                    <w:rPr>
                      <w:sz w:val="18"/>
                      <w:szCs w:val="18"/>
                    </w:rPr>
                  </w:pPr>
                  <w:r w:rsidRPr="000E7F24">
                    <w:rPr>
                      <w:sz w:val="18"/>
                      <w:szCs w:val="18"/>
                    </w:rPr>
                    <w:t>2020 г. (тыс. руб.)</w:t>
                  </w:r>
                </w:p>
              </w:tc>
            </w:tr>
            <w:tr w:rsidR="00ED68F2" w:rsidRPr="000E7F24" w:rsidTr="004804C8">
              <w:trPr>
                <w:trHeight w:val="285"/>
              </w:trPr>
              <w:tc>
                <w:tcPr>
                  <w:tcW w:w="1770" w:type="dxa"/>
                </w:tcPr>
                <w:p w:rsidR="00ED68F2" w:rsidRPr="000E7F24" w:rsidRDefault="00ED68F2" w:rsidP="004804C8">
                  <w:pPr>
                    <w:pStyle w:val="a5"/>
                    <w:rPr>
                      <w:sz w:val="18"/>
                      <w:szCs w:val="18"/>
                    </w:rPr>
                  </w:pPr>
                  <w:r w:rsidRPr="000E7F24">
                    <w:rPr>
                      <w:sz w:val="18"/>
                      <w:szCs w:val="18"/>
                    </w:rPr>
                    <w:t xml:space="preserve">Общий объем финансирования, в </w:t>
                  </w:r>
                  <w:proofErr w:type="spellStart"/>
                  <w:r w:rsidRPr="000E7F24">
                    <w:rPr>
                      <w:sz w:val="18"/>
                      <w:szCs w:val="18"/>
                    </w:rPr>
                    <w:t>т.ч</w:t>
                  </w:r>
                  <w:proofErr w:type="spellEnd"/>
                </w:p>
              </w:tc>
              <w:tc>
                <w:tcPr>
                  <w:tcW w:w="1040" w:type="dxa"/>
                  <w:vAlign w:val="center"/>
                </w:tcPr>
                <w:p w:rsidR="00ED68F2" w:rsidRPr="000E7F24" w:rsidRDefault="00ED68F2" w:rsidP="004804C8">
                  <w:pPr>
                    <w:pStyle w:val="a5"/>
                    <w:jc w:val="center"/>
                    <w:rPr>
                      <w:sz w:val="18"/>
                      <w:szCs w:val="18"/>
                    </w:rPr>
                  </w:pPr>
                </w:p>
                <w:p w:rsidR="00ED68F2" w:rsidRPr="000E7F24" w:rsidRDefault="00ED68F2" w:rsidP="004804C8">
                  <w:pPr>
                    <w:pStyle w:val="a5"/>
                    <w:jc w:val="center"/>
                    <w:rPr>
                      <w:sz w:val="18"/>
                      <w:szCs w:val="18"/>
                    </w:rPr>
                  </w:pPr>
                  <w:r w:rsidRPr="000E7F24">
                    <w:rPr>
                      <w:sz w:val="18"/>
                      <w:szCs w:val="18"/>
                    </w:rPr>
                    <w:t>320,0</w:t>
                  </w:r>
                </w:p>
              </w:tc>
              <w:tc>
                <w:tcPr>
                  <w:tcW w:w="623" w:type="dxa"/>
                  <w:vAlign w:val="center"/>
                </w:tcPr>
                <w:p w:rsidR="00ED68F2" w:rsidRPr="000E7F24" w:rsidRDefault="00ED68F2" w:rsidP="004804C8">
                  <w:pPr>
                    <w:pStyle w:val="a5"/>
                    <w:jc w:val="center"/>
                    <w:rPr>
                      <w:sz w:val="18"/>
                      <w:szCs w:val="18"/>
                    </w:rPr>
                  </w:pPr>
                </w:p>
                <w:p w:rsidR="00ED68F2" w:rsidRPr="000E7F24" w:rsidRDefault="00ED68F2" w:rsidP="004804C8">
                  <w:pPr>
                    <w:pStyle w:val="a5"/>
                    <w:jc w:val="center"/>
                    <w:rPr>
                      <w:sz w:val="18"/>
                      <w:szCs w:val="18"/>
                    </w:rPr>
                  </w:pPr>
                  <w:r w:rsidRPr="000E7F24">
                    <w:rPr>
                      <w:sz w:val="18"/>
                      <w:szCs w:val="18"/>
                    </w:rPr>
                    <w:t>10,0</w:t>
                  </w:r>
                </w:p>
              </w:tc>
              <w:tc>
                <w:tcPr>
                  <w:tcW w:w="640" w:type="dxa"/>
                </w:tcPr>
                <w:p w:rsidR="00ED68F2" w:rsidRPr="000E7F24" w:rsidRDefault="00ED68F2" w:rsidP="004804C8">
                  <w:pPr>
                    <w:pStyle w:val="a5"/>
                    <w:jc w:val="center"/>
                    <w:rPr>
                      <w:sz w:val="18"/>
                      <w:szCs w:val="18"/>
                    </w:rPr>
                  </w:pPr>
                </w:p>
                <w:p w:rsidR="00ED68F2" w:rsidRPr="000E7F24" w:rsidRDefault="00ED68F2" w:rsidP="004804C8">
                  <w:pPr>
                    <w:pStyle w:val="a5"/>
                    <w:jc w:val="center"/>
                    <w:rPr>
                      <w:sz w:val="18"/>
                      <w:szCs w:val="18"/>
                    </w:rPr>
                  </w:pPr>
                  <w:r w:rsidRPr="000E7F24">
                    <w:rPr>
                      <w:sz w:val="18"/>
                      <w:szCs w:val="18"/>
                    </w:rPr>
                    <w:t>10,0</w:t>
                  </w:r>
                </w:p>
              </w:tc>
              <w:tc>
                <w:tcPr>
                  <w:tcW w:w="640" w:type="dxa"/>
                </w:tcPr>
                <w:p w:rsidR="00ED68F2" w:rsidRPr="000E7F24" w:rsidRDefault="00ED68F2" w:rsidP="004804C8">
                  <w:pPr>
                    <w:pStyle w:val="a5"/>
                    <w:jc w:val="center"/>
                    <w:rPr>
                      <w:sz w:val="18"/>
                      <w:szCs w:val="18"/>
                    </w:rPr>
                  </w:pPr>
                </w:p>
                <w:p w:rsidR="00ED68F2" w:rsidRPr="000E7F24" w:rsidRDefault="00ED68F2" w:rsidP="004804C8">
                  <w:pPr>
                    <w:pStyle w:val="a5"/>
                    <w:jc w:val="center"/>
                    <w:rPr>
                      <w:sz w:val="18"/>
                      <w:szCs w:val="18"/>
                    </w:rPr>
                  </w:pPr>
                  <w:r w:rsidRPr="000E7F24">
                    <w:rPr>
                      <w:sz w:val="18"/>
                      <w:szCs w:val="18"/>
                    </w:rPr>
                    <w:t>100,0</w:t>
                  </w:r>
                </w:p>
              </w:tc>
              <w:tc>
                <w:tcPr>
                  <w:tcW w:w="636" w:type="dxa"/>
                </w:tcPr>
                <w:p w:rsidR="00ED68F2" w:rsidRPr="000E7F24" w:rsidRDefault="00ED68F2" w:rsidP="004804C8">
                  <w:pPr>
                    <w:pStyle w:val="a5"/>
                    <w:jc w:val="center"/>
                    <w:rPr>
                      <w:sz w:val="18"/>
                      <w:szCs w:val="18"/>
                    </w:rPr>
                  </w:pPr>
                </w:p>
                <w:p w:rsidR="00ED68F2" w:rsidRPr="000E7F24" w:rsidRDefault="00ED68F2" w:rsidP="004804C8">
                  <w:pPr>
                    <w:pStyle w:val="a5"/>
                    <w:jc w:val="center"/>
                    <w:rPr>
                      <w:sz w:val="18"/>
                      <w:szCs w:val="18"/>
                    </w:rPr>
                  </w:pPr>
                  <w:r w:rsidRPr="000E7F24">
                    <w:rPr>
                      <w:sz w:val="18"/>
                      <w:szCs w:val="18"/>
                    </w:rPr>
                    <w:t>100,0</w:t>
                  </w:r>
                </w:p>
              </w:tc>
              <w:tc>
                <w:tcPr>
                  <w:tcW w:w="636" w:type="dxa"/>
                </w:tcPr>
                <w:p w:rsidR="00ED68F2" w:rsidRPr="000E7F24" w:rsidRDefault="00ED68F2" w:rsidP="004804C8">
                  <w:pPr>
                    <w:pStyle w:val="a5"/>
                    <w:jc w:val="center"/>
                    <w:rPr>
                      <w:sz w:val="18"/>
                      <w:szCs w:val="18"/>
                    </w:rPr>
                  </w:pPr>
                </w:p>
                <w:p w:rsidR="00ED68F2" w:rsidRPr="000E7F24" w:rsidRDefault="00ED68F2" w:rsidP="004804C8">
                  <w:pPr>
                    <w:pStyle w:val="a5"/>
                    <w:jc w:val="center"/>
                    <w:rPr>
                      <w:sz w:val="18"/>
                      <w:szCs w:val="18"/>
                    </w:rPr>
                  </w:pPr>
                  <w:r w:rsidRPr="000E7F24">
                    <w:rPr>
                      <w:sz w:val="18"/>
                      <w:szCs w:val="18"/>
                    </w:rPr>
                    <w:t>100,0</w:t>
                  </w:r>
                </w:p>
              </w:tc>
            </w:tr>
            <w:tr w:rsidR="00ED68F2" w:rsidRPr="000E7F24" w:rsidTr="004804C8">
              <w:tc>
                <w:tcPr>
                  <w:tcW w:w="1770" w:type="dxa"/>
                </w:tcPr>
                <w:p w:rsidR="00ED68F2" w:rsidRPr="000E7F24" w:rsidRDefault="00ED68F2" w:rsidP="004804C8">
                  <w:pPr>
                    <w:pStyle w:val="a5"/>
                    <w:rPr>
                      <w:sz w:val="18"/>
                      <w:szCs w:val="18"/>
                    </w:rPr>
                  </w:pPr>
                  <w:proofErr w:type="gramStart"/>
                  <w:r w:rsidRPr="000E7F24">
                    <w:rPr>
                      <w:sz w:val="18"/>
                      <w:szCs w:val="18"/>
                    </w:rPr>
                    <w:t>федеральный</w:t>
                  </w:r>
                  <w:proofErr w:type="gramEnd"/>
                  <w:r w:rsidRPr="000E7F24">
                    <w:rPr>
                      <w:sz w:val="18"/>
                      <w:szCs w:val="18"/>
                    </w:rPr>
                    <w:t xml:space="preserve"> бюджет </w:t>
                  </w:r>
                </w:p>
              </w:tc>
              <w:tc>
                <w:tcPr>
                  <w:tcW w:w="1040" w:type="dxa"/>
                  <w:vAlign w:val="center"/>
                </w:tcPr>
                <w:p w:rsidR="00ED68F2" w:rsidRPr="000E7F24" w:rsidRDefault="00ED68F2" w:rsidP="004804C8">
                  <w:pPr>
                    <w:pStyle w:val="a5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23" w:type="dxa"/>
                  <w:vAlign w:val="center"/>
                </w:tcPr>
                <w:p w:rsidR="00ED68F2" w:rsidRPr="000E7F24" w:rsidRDefault="00ED68F2" w:rsidP="004804C8">
                  <w:pPr>
                    <w:pStyle w:val="a5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40" w:type="dxa"/>
                </w:tcPr>
                <w:p w:rsidR="00ED68F2" w:rsidRPr="000E7F24" w:rsidRDefault="00ED68F2" w:rsidP="004804C8">
                  <w:pPr>
                    <w:pStyle w:val="a5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40" w:type="dxa"/>
                </w:tcPr>
                <w:p w:rsidR="00ED68F2" w:rsidRPr="000E7F24" w:rsidRDefault="00ED68F2" w:rsidP="004804C8">
                  <w:pPr>
                    <w:pStyle w:val="a5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6" w:type="dxa"/>
                </w:tcPr>
                <w:p w:rsidR="00ED68F2" w:rsidRPr="000E7F24" w:rsidRDefault="00ED68F2" w:rsidP="004804C8">
                  <w:pPr>
                    <w:pStyle w:val="a5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6" w:type="dxa"/>
                </w:tcPr>
                <w:p w:rsidR="00ED68F2" w:rsidRPr="000E7F24" w:rsidRDefault="00ED68F2" w:rsidP="004804C8">
                  <w:pPr>
                    <w:pStyle w:val="a5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ED68F2" w:rsidRPr="000E7F24" w:rsidTr="004804C8">
              <w:tc>
                <w:tcPr>
                  <w:tcW w:w="1770" w:type="dxa"/>
                </w:tcPr>
                <w:p w:rsidR="00ED68F2" w:rsidRPr="000E7F24" w:rsidRDefault="00ED68F2" w:rsidP="004804C8">
                  <w:pPr>
                    <w:pStyle w:val="a5"/>
                    <w:rPr>
                      <w:sz w:val="18"/>
                      <w:szCs w:val="18"/>
                    </w:rPr>
                  </w:pPr>
                  <w:proofErr w:type="gramStart"/>
                  <w:r w:rsidRPr="000E7F24">
                    <w:rPr>
                      <w:sz w:val="18"/>
                      <w:szCs w:val="18"/>
                    </w:rPr>
                    <w:t>областной</w:t>
                  </w:r>
                  <w:proofErr w:type="gramEnd"/>
                  <w:r w:rsidRPr="000E7F24">
                    <w:rPr>
                      <w:sz w:val="18"/>
                      <w:szCs w:val="18"/>
                    </w:rPr>
                    <w:t xml:space="preserve"> бюджет </w:t>
                  </w:r>
                </w:p>
              </w:tc>
              <w:tc>
                <w:tcPr>
                  <w:tcW w:w="1040" w:type="dxa"/>
                  <w:vAlign w:val="center"/>
                </w:tcPr>
                <w:p w:rsidR="00ED68F2" w:rsidRPr="000E7F24" w:rsidRDefault="00ED68F2" w:rsidP="004804C8">
                  <w:pPr>
                    <w:pStyle w:val="a5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23" w:type="dxa"/>
                  <w:vAlign w:val="center"/>
                </w:tcPr>
                <w:p w:rsidR="00ED68F2" w:rsidRPr="000E7F24" w:rsidRDefault="00ED68F2" w:rsidP="004804C8">
                  <w:pPr>
                    <w:pStyle w:val="a5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40" w:type="dxa"/>
                </w:tcPr>
                <w:p w:rsidR="00ED68F2" w:rsidRPr="000E7F24" w:rsidRDefault="00ED68F2" w:rsidP="004804C8">
                  <w:pPr>
                    <w:pStyle w:val="a5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40" w:type="dxa"/>
                </w:tcPr>
                <w:p w:rsidR="00ED68F2" w:rsidRPr="000E7F24" w:rsidRDefault="00ED68F2" w:rsidP="004804C8">
                  <w:pPr>
                    <w:pStyle w:val="a5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6" w:type="dxa"/>
                </w:tcPr>
                <w:p w:rsidR="00ED68F2" w:rsidRPr="000E7F24" w:rsidRDefault="00ED68F2" w:rsidP="004804C8">
                  <w:pPr>
                    <w:pStyle w:val="a5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6" w:type="dxa"/>
                </w:tcPr>
                <w:p w:rsidR="00ED68F2" w:rsidRPr="000E7F24" w:rsidRDefault="00ED68F2" w:rsidP="004804C8">
                  <w:pPr>
                    <w:pStyle w:val="a5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ED68F2" w:rsidRPr="000E7F24" w:rsidTr="004804C8">
              <w:tc>
                <w:tcPr>
                  <w:tcW w:w="1770" w:type="dxa"/>
                </w:tcPr>
                <w:p w:rsidR="00ED68F2" w:rsidRPr="000E7F24" w:rsidRDefault="00ED68F2" w:rsidP="004804C8">
                  <w:pPr>
                    <w:pStyle w:val="a5"/>
                    <w:rPr>
                      <w:sz w:val="18"/>
                      <w:szCs w:val="18"/>
                    </w:rPr>
                  </w:pPr>
                  <w:proofErr w:type="gramStart"/>
                  <w:r w:rsidRPr="000E7F24">
                    <w:rPr>
                      <w:sz w:val="18"/>
                      <w:szCs w:val="18"/>
                    </w:rPr>
                    <w:t>местный</w:t>
                  </w:r>
                  <w:proofErr w:type="gramEnd"/>
                  <w:r w:rsidRPr="000E7F24">
                    <w:rPr>
                      <w:sz w:val="18"/>
                      <w:szCs w:val="18"/>
                    </w:rPr>
                    <w:t xml:space="preserve"> бюджет </w:t>
                  </w:r>
                </w:p>
              </w:tc>
              <w:tc>
                <w:tcPr>
                  <w:tcW w:w="1040" w:type="dxa"/>
                  <w:vAlign w:val="center"/>
                </w:tcPr>
                <w:p w:rsidR="00ED68F2" w:rsidRPr="000E7F24" w:rsidRDefault="00ED68F2" w:rsidP="004804C8">
                  <w:pPr>
                    <w:pStyle w:val="a5"/>
                    <w:jc w:val="center"/>
                    <w:rPr>
                      <w:sz w:val="18"/>
                      <w:szCs w:val="18"/>
                    </w:rPr>
                  </w:pPr>
                </w:p>
                <w:p w:rsidR="00ED68F2" w:rsidRPr="000E7F24" w:rsidRDefault="00ED68F2" w:rsidP="004804C8">
                  <w:pPr>
                    <w:pStyle w:val="a5"/>
                    <w:jc w:val="center"/>
                    <w:rPr>
                      <w:sz w:val="18"/>
                      <w:szCs w:val="18"/>
                    </w:rPr>
                  </w:pPr>
                  <w:r w:rsidRPr="000E7F24">
                    <w:rPr>
                      <w:sz w:val="18"/>
                      <w:szCs w:val="18"/>
                    </w:rPr>
                    <w:t>320,0</w:t>
                  </w:r>
                </w:p>
              </w:tc>
              <w:tc>
                <w:tcPr>
                  <w:tcW w:w="623" w:type="dxa"/>
                  <w:vAlign w:val="center"/>
                </w:tcPr>
                <w:p w:rsidR="00ED68F2" w:rsidRPr="000E7F24" w:rsidRDefault="00ED68F2" w:rsidP="004804C8">
                  <w:pPr>
                    <w:pStyle w:val="a5"/>
                    <w:jc w:val="center"/>
                    <w:rPr>
                      <w:sz w:val="18"/>
                      <w:szCs w:val="18"/>
                    </w:rPr>
                  </w:pPr>
                </w:p>
                <w:p w:rsidR="00ED68F2" w:rsidRPr="000E7F24" w:rsidRDefault="00ED68F2" w:rsidP="004804C8">
                  <w:pPr>
                    <w:pStyle w:val="a5"/>
                    <w:jc w:val="center"/>
                    <w:rPr>
                      <w:sz w:val="18"/>
                      <w:szCs w:val="18"/>
                    </w:rPr>
                  </w:pPr>
                  <w:r w:rsidRPr="000E7F24">
                    <w:rPr>
                      <w:sz w:val="18"/>
                      <w:szCs w:val="18"/>
                    </w:rPr>
                    <w:t>10,0</w:t>
                  </w:r>
                </w:p>
              </w:tc>
              <w:tc>
                <w:tcPr>
                  <w:tcW w:w="640" w:type="dxa"/>
                </w:tcPr>
                <w:p w:rsidR="00ED68F2" w:rsidRPr="000E7F24" w:rsidRDefault="00ED68F2" w:rsidP="004804C8">
                  <w:pPr>
                    <w:pStyle w:val="a5"/>
                    <w:jc w:val="center"/>
                    <w:rPr>
                      <w:sz w:val="18"/>
                      <w:szCs w:val="18"/>
                    </w:rPr>
                  </w:pPr>
                </w:p>
                <w:p w:rsidR="00ED68F2" w:rsidRPr="000E7F24" w:rsidRDefault="00ED68F2" w:rsidP="004804C8">
                  <w:pPr>
                    <w:pStyle w:val="a5"/>
                    <w:jc w:val="center"/>
                    <w:rPr>
                      <w:sz w:val="18"/>
                      <w:szCs w:val="18"/>
                    </w:rPr>
                  </w:pPr>
                  <w:r w:rsidRPr="000E7F24">
                    <w:rPr>
                      <w:sz w:val="18"/>
                      <w:szCs w:val="18"/>
                    </w:rPr>
                    <w:t>10,0</w:t>
                  </w:r>
                </w:p>
              </w:tc>
              <w:tc>
                <w:tcPr>
                  <w:tcW w:w="640" w:type="dxa"/>
                </w:tcPr>
                <w:p w:rsidR="00ED68F2" w:rsidRPr="000E7F24" w:rsidRDefault="00ED68F2" w:rsidP="004804C8">
                  <w:pPr>
                    <w:pStyle w:val="a5"/>
                    <w:jc w:val="center"/>
                    <w:rPr>
                      <w:sz w:val="18"/>
                      <w:szCs w:val="18"/>
                    </w:rPr>
                  </w:pPr>
                </w:p>
                <w:p w:rsidR="00ED68F2" w:rsidRPr="000E7F24" w:rsidRDefault="00ED68F2" w:rsidP="004804C8">
                  <w:pPr>
                    <w:pStyle w:val="a5"/>
                    <w:jc w:val="center"/>
                    <w:rPr>
                      <w:sz w:val="18"/>
                      <w:szCs w:val="18"/>
                    </w:rPr>
                  </w:pPr>
                  <w:r w:rsidRPr="000E7F24">
                    <w:rPr>
                      <w:sz w:val="18"/>
                      <w:szCs w:val="18"/>
                    </w:rPr>
                    <w:t>100,0</w:t>
                  </w:r>
                </w:p>
              </w:tc>
              <w:tc>
                <w:tcPr>
                  <w:tcW w:w="636" w:type="dxa"/>
                </w:tcPr>
                <w:p w:rsidR="00ED68F2" w:rsidRPr="000E7F24" w:rsidRDefault="00ED68F2" w:rsidP="004804C8">
                  <w:pPr>
                    <w:pStyle w:val="a5"/>
                    <w:jc w:val="center"/>
                    <w:rPr>
                      <w:sz w:val="18"/>
                      <w:szCs w:val="18"/>
                    </w:rPr>
                  </w:pPr>
                </w:p>
                <w:p w:rsidR="00ED68F2" w:rsidRPr="000E7F24" w:rsidRDefault="00ED68F2" w:rsidP="004804C8">
                  <w:pPr>
                    <w:pStyle w:val="a5"/>
                    <w:jc w:val="center"/>
                    <w:rPr>
                      <w:sz w:val="18"/>
                      <w:szCs w:val="18"/>
                    </w:rPr>
                  </w:pPr>
                  <w:r w:rsidRPr="000E7F24">
                    <w:rPr>
                      <w:sz w:val="18"/>
                      <w:szCs w:val="18"/>
                    </w:rPr>
                    <w:t>100,0</w:t>
                  </w:r>
                </w:p>
              </w:tc>
              <w:tc>
                <w:tcPr>
                  <w:tcW w:w="636" w:type="dxa"/>
                </w:tcPr>
                <w:p w:rsidR="00ED68F2" w:rsidRPr="000E7F24" w:rsidRDefault="00ED68F2" w:rsidP="004804C8">
                  <w:pPr>
                    <w:pStyle w:val="a5"/>
                    <w:jc w:val="center"/>
                    <w:rPr>
                      <w:sz w:val="18"/>
                      <w:szCs w:val="18"/>
                    </w:rPr>
                  </w:pPr>
                </w:p>
                <w:p w:rsidR="00ED68F2" w:rsidRPr="000E7F24" w:rsidRDefault="00ED68F2" w:rsidP="004804C8">
                  <w:pPr>
                    <w:pStyle w:val="a5"/>
                    <w:jc w:val="center"/>
                    <w:rPr>
                      <w:sz w:val="18"/>
                      <w:szCs w:val="18"/>
                    </w:rPr>
                  </w:pPr>
                  <w:r w:rsidRPr="000E7F24">
                    <w:rPr>
                      <w:sz w:val="18"/>
                      <w:szCs w:val="18"/>
                    </w:rPr>
                    <w:t>100,0</w:t>
                  </w:r>
                </w:p>
              </w:tc>
            </w:tr>
            <w:tr w:rsidR="00ED68F2" w:rsidRPr="000E7F24" w:rsidTr="004804C8">
              <w:tc>
                <w:tcPr>
                  <w:tcW w:w="1770" w:type="dxa"/>
                </w:tcPr>
                <w:p w:rsidR="00ED68F2" w:rsidRPr="000E7F24" w:rsidRDefault="00ED68F2" w:rsidP="004804C8">
                  <w:pPr>
                    <w:pStyle w:val="a5"/>
                    <w:rPr>
                      <w:sz w:val="18"/>
                      <w:szCs w:val="18"/>
                    </w:rPr>
                  </w:pPr>
                  <w:proofErr w:type="gramStart"/>
                  <w:r w:rsidRPr="000E7F24">
                    <w:rPr>
                      <w:sz w:val="18"/>
                      <w:szCs w:val="18"/>
                    </w:rPr>
                    <w:t>внебюджетные</w:t>
                  </w:r>
                  <w:proofErr w:type="gramEnd"/>
                  <w:r w:rsidRPr="000E7F24">
                    <w:rPr>
                      <w:sz w:val="18"/>
                      <w:szCs w:val="18"/>
                    </w:rPr>
                    <w:t xml:space="preserve"> источники  </w:t>
                  </w:r>
                </w:p>
              </w:tc>
              <w:tc>
                <w:tcPr>
                  <w:tcW w:w="1040" w:type="dxa"/>
                  <w:vAlign w:val="center"/>
                </w:tcPr>
                <w:p w:rsidR="00ED68F2" w:rsidRPr="000E7F24" w:rsidRDefault="00ED68F2" w:rsidP="004804C8">
                  <w:pPr>
                    <w:pStyle w:val="a5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23" w:type="dxa"/>
                  <w:vAlign w:val="center"/>
                </w:tcPr>
                <w:p w:rsidR="00ED68F2" w:rsidRPr="000E7F24" w:rsidRDefault="00ED68F2" w:rsidP="004804C8">
                  <w:pPr>
                    <w:pStyle w:val="a5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40" w:type="dxa"/>
                </w:tcPr>
                <w:p w:rsidR="00ED68F2" w:rsidRPr="000E7F24" w:rsidRDefault="00ED68F2" w:rsidP="004804C8">
                  <w:pPr>
                    <w:pStyle w:val="a5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40" w:type="dxa"/>
                </w:tcPr>
                <w:p w:rsidR="00ED68F2" w:rsidRPr="000E7F24" w:rsidRDefault="00ED68F2" w:rsidP="004804C8">
                  <w:pPr>
                    <w:pStyle w:val="a5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6" w:type="dxa"/>
                </w:tcPr>
                <w:p w:rsidR="00ED68F2" w:rsidRPr="000E7F24" w:rsidRDefault="00ED68F2" w:rsidP="004804C8">
                  <w:pPr>
                    <w:pStyle w:val="a5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6" w:type="dxa"/>
                </w:tcPr>
                <w:p w:rsidR="00ED68F2" w:rsidRPr="000E7F24" w:rsidRDefault="00ED68F2" w:rsidP="004804C8">
                  <w:pPr>
                    <w:pStyle w:val="a5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ED68F2" w:rsidRPr="000E7F24" w:rsidRDefault="00ED68F2" w:rsidP="004804C8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ED68F2" w:rsidRPr="000E7F24" w:rsidTr="004804C8">
        <w:trPr>
          <w:trHeight w:val="1132"/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F2" w:rsidRPr="000E7F24" w:rsidRDefault="00ED68F2" w:rsidP="004804C8">
            <w:pPr>
              <w:pStyle w:val="ConsPlusCell"/>
              <w:rPr>
                <w:rFonts w:ascii="Times New Roman" w:hAnsi="Times New Roman" w:cs="Times New Roman"/>
              </w:rPr>
            </w:pPr>
            <w:proofErr w:type="gramStart"/>
            <w:r w:rsidRPr="000E7F24">
              <w:rPr>
                <w:rFonts w:ascii="Times New Roman" w:hAnsi="Times New Roman" w:cs="Times New Roman"/>
              </w:rPr>
              <w:t>Ожидаемые  результаты</w:t>
            </w:r>
            <w:proofErr w:type="gramEnd"/>
            <w:r w:rsidRPr="000E7F24">
              <w:rPr>
                <w:rFonts w:ascii="Times New Roman" w:hAnsi="Times New Roman" w:cs="Times New Roman"/>
              </w:rPr>
              <w:t xml:space="preserve">  реализации муниципальной программы </w:t>
            </w:r>
          </w:p>
        </w:tc>
        <w:tc>
          <w:tcPr>
            <w:tcW w:w="61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F2" w:rsidRPr="000E7F24" w:rsidRDefault="00ED68F2" w:rsidP="00ED68F2">
            <w:pPr>
              <w:pStyle w:val="a4"/>
              <w:numPr>
                <w:ilvl w:val="0"/>
                <w:numId w:val="2"/>
              </w:numPr>
              <w:spacing w:line="240" w:lineRule="auto"/>
              <w:ind w:left="0" w:firstLine="0"/>
              <w:jc w:val="both"/>
              <w:rPr>
                <w:color w:val="000000"/>
                <w:sz w:val="22"/>
                <w:szCs w:val="22"/>
                <w:lang w:val="ru-RU"/>
              </w:rPr>
            </w:pPr>
            <w:proofErr w:type="spellStart"/>
            <w:r w:rsidRPr="000E7F24">
              <w:rPr>
                <w:rFonts w:cs="Times New Roman"/>
                <w:sz w:val="22"/>
                <w:szCs w:val="22"/>
                <w:lang w:val="ru-RU"/>
              </w:rPr>
              <w:t>Увелечение</w:t>
            </w:r>
            <w:proofErr w:type="spellEnd"/>
            <w:r w:rsidRPr="000E7F24">
              <w:rPr>
                <w:rFonts w:cs="Times New Roman"/>
                <w:sz w:val="22"/>
                <w:szCs w:val="22"/>
                <w:lang w:val="ru-RU"/>
              </w:rPr>
              <w:t xml:space="preserve"> доли </w:t>
            </w:r>
            <w:r w:rsidRPr="000E7F24">
              <w:rPr>
                <w:rFonts w:cs="Arial"/>
                <w:color w:val="000000"/>
                <w:sz w:val="22"/>
                <w:szCs w:val="22"/>
                <w:lang w:val="ru-RU"/>
              </w:rPr>
              <w:t xml:space="preserve">доступности </w:t>
            </w:r>
            <w:r w:rsidRPr="000E7F24">
              <w:rPr>
                <w:rFonts w:cs="Times New Roman"/>
                <w:color w:val="000000"/>
                <w:sz w:val="22"/>
                <w:szCs w:val="22"/>
                <w:lang w:val="ru-RU"/>
              </w:rPr>
              <w:t>приоритетных муниципальных объектов социальной инфраструктуры</w:t>
            </w:r>
            <w:r w:rsidRPr="000E7F24">
              <w:rPr>
                <w:rFonts w:cs="Arial"/>
                <w:color w:val="000000"/>
                <w:sz w:val="22"/>
                <w:szCs w:val="22"/>
                <w:lang w:val="ru-RU"/>
              </w:rPr>
              <w:t xml:space="preserve"> для инвалидов и других маломобильных групп населения Зиминского </w:t>
            </w:r>
            <w:proofErr w:type="gramStart"/>
            <w:r w:rsidRPr="000E7F24">
              <w:rPr>
                <w:rFonts w:cs="Arial"/>
                <w:color w:val="000000"/>
                <w:sz w:val="22"/>
                <w:szCs w:val="22"/>
                <w:lang w:val="ru-RU"/>
              </w:rPr>
              <w:t xml:space="preserve">района </w:t>
            </w:r>
            <w:r w:rsidRPr="000E7F24">
              <w:rPr>
                <w:color w:val="000000"/>
                <w:sz w:val="22"/>
                <w:szCs w:val="22"/>
                <w:lang w:val="ru-RU"/>
              </w:rPr>
              <w:t xml:space="preserve"> до</w:t>
            </w:r>
            <w:proofErr w:type="gramEnd"/>
            <w:r w:rsidRPr="000E7F24">
              <w:rPr>
                <w:color w:val="000000"/>
                <w:sz w:val="22"/>
                <w:szCs w:val="22"/>
                <w:lang w:val="ru-RU"/>
              </w:rPr>
              <w:t xml:space="preserve"> 19 % к концу 2020 года;</w:t>
            </w:r>
          </w:p>
          <w:p w:rsidR="00ED68F2" w:rsidRPr="000E7F24" w:rsidRDefault="00ED68F2" w:rsidP="00ED68F2">
            <w:pPr>
              <w:pStyle w:val="a4"/>
              <w:numPr>
                <w:ilvl w:val="0"/>
                <w:numId w:val="1"/>
              </w:numPr>
              <w:spacing w:line="240" w:lineRule="auto"/>
              <w:ind w:left="-68" w:firstLine="0"/>
              <w:jc w:val="both"/>
              <w:rPr>
                <w:color w:val="000000"/>
                <w:sz w:val="22"/>
                <w:szCs w:val="22"/>
                <w:lang w:val="ru-RU"/>
              </w:rPr>
            </w:pPr>
            <w:r w:rsidRPr="000E7F24">
              <w:rPr>
                <w:sz w:val="22"/>
                <w:szCs w:val="22"/>
                <w:lang w:val="ru-RU"/>
              </w:rPr>
              <w:t xml:space="preserve"> П</w:t>
            </w:r>
            <w:proofErr w:type="spellStart"/>
            <w:r w:rsidRPr="000E7F24">
              <w:rPr>
                <w:sz w:val="22"/>
                <w:szCs w:val="22"/>
              </w:rPr>
              <w:t>реодоление</w:t>
            </w:r>
            <w:proofErr w:type="spellEnd"/>
            <w:r w:rsidRPr="000E7F24">
              <w:rPr>
                <w:sz w:val="22"/>
                <w:szCs w:val="22"/>
              </w:rPr>
              <w:t xml:space="preserve"> </w:t>
            </w:r>
            <w:proofErr w:type="spellStart"/>
            <w:r w:rsidRPr="000E7F24">
              <w:rPr>
                <w:sz w:val="22"/>
                <w:szCs w:val="22"/>
              </w:rPr>
              <w:t>социальной</w:t>
            </w:r>
            <w:proofErr w:type="spellEnd"/>
            <w:r w:rsidRPr="000E7F24">
              <w:rPr>
                <w:sz w:val="22"/>
                <w:szCs w:val="22"/>
              </w:rPr>
              <w:t xml:space="preserve"> </w:t>
            </w:r>
            <w:proofErr w:type="spellStart"/>
            <w:r w:rsidRPr="000E7F24">
              <w:rPr>
                <w:sz w:val="22"/>
                <w:szCs w:val="22"/>
              </w:rPr>
              <w:t>разобщенности</w:t>
            </w:r>
            <w:proofErr w:type="spellEnd"/>
            <w:r w:rsidRPr="000E7F24">
              <w:rPr>
                <w:sz w:val="22"/>
                <w:szCs w:val="22"/>
              </w:rPr>
              <w:t xml:space="preserve"> в </w:t>
            </w:r>
            <w:proofErr w:type="spellStart"/>
            <w:r w:rsidRPr="000E7F24">
              <w:rPr>
                <w:sz w:val="22"/>
                <w:szCs w:val="22"/>
              </w:rPr>
              <w:t>обществе</w:t>
            </w:r>
            <w:proofErr w:type="spellEnd"/>
            <w:r w:rsidRPr="000E7F24">
              <w:rPr>
                <w:sz w:val="22"/>
                <w:szCs w:val="22"/>
              </w:rPr>
              <w:t xml:space="preserve"> и </w:t>
            </w:r>
            <w:proofErr w:type="spellStart"/>
            <w:r w:rsidRPr="000E7F24">
              <w:rPr>
                <w:sz w:val="22"/>
                <w:szCs w:val="22"/>
              </w:rPr>
              <w:t>формирование</w:t>
            </w:r>
            <w:proofErr w:type="spellEnd"/>
            <w:r w:rsidRPr="000E7F24">
              <w:rPr>
                <w:sz w:val="22"/>
                <w:szCs w:val="22"/>
              </w:rPr>
              <w:t xml:space="preserve"> </w:t>
            </w:r>
            <w:proofErr w:type="spellStart"/>
            <w:r w:rsidRPr="000E7F24">
              <w:rPr>
                <w:sz w:val="22"/>
                <w:szCs w:val="22"/>
              </w:rPr>
              <w:t>позитивного</w:t>
            </w:r>
            <w:proofErr w:type="spellEnd"/>
            <w:r w:rsidRPr="000E7F24">
              <w:rPr>
                <w:sz w:val="22"/>
                <w:szCs w:val="22"/>
              </w:rPr>
              <w:t xml:space="preserve"> </w:t>
            </w:r>
            <w:proofErr w:type="spellStart"/>
            <w:r w:rsidRPr="000E7F24">
              <w:rPr>
                <w:sz w:val="22"/>
                <w:szCs w:val="22"/>
              </w:rPr>
              <w:t>отношения</w:t>
            </w:r>
            <w:proofErr w:type="spellEnd"/>
            <w:r w:rsidRPr="000E7F24">
              <w:rPr>
                <w:sz w:val="22"/>
                <w:szCs w:val="22"/>
              </w:rPr>
              <w:t xml:space="preserve"> к </w:t>
            </w:r>
            <w:proofErr w:type="spellStart"/>
            <w:r w:rsidRPr="000E7F24">
              <w:rPr>
                <w:sz w:val="22"/>
                <w:szCs w:val="22"/>
              </w:rPr>
              <w:t>проблемам</w:t>
            </w:r>
            <w:proofErr w:type="spellEnd"/>
            <w:r w:rsidRPr="000E7F24">
              <w:rPr>
                <w:sz w:val="22"/>
                <w:szCs w:val="22"/>
              </w:rPr>
              <w:t xml:space="preserve"> </w:t>
            </w:r>
            <w:proofErr w:type="spellStart"/>
            <w:r w:rsidRPr="000E7F24">
              <w:rPr>
                <w:sz w:val="22"/>
                <w:szCs w:val="22"/>
              </w:rPr>
              <w:t>инвалидов</w:t>
            </w:r>
            <w:proofErr w:type="spellEnd"/>
            <w:r w:rsidRPr="000E7F24">
              <w:rPr>
                <w:sz w:val="22"/>
                <w:szCs w:val="22"/>
              </w:rPr>
              <w:t xml:space="preserve"> и к </w:t>
            </w:r>
            <w:proofErr w:type="spellStart"/>
            <w:r w:rsidRPr="000E7F24">
              <w:rPr>
                <w:sz w:val="22"/>
                <w:szCs w:val="22"/>
              </w:rPr>
              <w:t>проблеме</w:t>
            </w:r>
            <w:proofErr w:type="spellEnd"/>
            <w:r w:rsidRPr="000E7F24">
              <w:rPr>
                <w:sz w:val="22"/>
                <w:szCs w:val="22"/>
              </w:rPr>
              <w:t xml:space="preserve"> </w:t>
            </w:r>
            <w:proofErr w:type="spellStart"/>
            <w:r w:rsidRPr="000E7F24">
              <w:rPr>
                <w:sz w:val="22"/>
                <w:szCs w:val="22"/>
              </w:rPr>
              <w:t>обеспечения</w:t>
            </w:r>
            <w:proofErr w:type="spellEnd"/>
            <w:r w:rsidRPr="000E7F24">
              <w:rPr>
                <w:sz w:val="22"/>
                <w:szCs w:val="22"/>
              </w:rPr>
              <w:t xml:space="preserve"> </w:t>
            </w:r>
            <w:proofErr w:type="spellStart"/>
            <w:r w:rsidRPr="000E7F24">
              <w:rPr>
                <w:sz w:val="22"/>
                <w:szCs w:val="22"/>
              </w:rPr>
              <w:t>доступной</w:t>
            </w:r>
            <w:proofErr w:type="spellEnd"/>
            <w:r w:rsidRPr="000E7F24">
              <w:rPr>
                <w:sz w:val="22"/>
                <w:szCs w:val="22"/>
              </w:rPr>
              <w:t xml:space="preserve"> </w:t>
            </w:r>
            <w:proofErr w:type="spellStart"/>
            <w:r w:rsidRPr="000E7F24">
              <w:rPr>
                <w:sz w:val="22"/>
                <w:szCs w:val="22"/>
              </w:rPr>
              <w:t>среды</w:t>
            </w:r>
            <w:proofErr w:type="spellEnd"/>
            <w:r w:rsidRPr="000E7F24">
              <w:rPr>
                <w:sz w:val="22"/>
                <w:szCs w:val="22"/>
              </w:rPr>
              <w:t xml:space="preserve"> </w:t>
            </w:r>
            <w:proofErr w:type="spellStart"/>
            <w:r w:rsidRPr="000E7F24">
              <w:rPr>
                <w:sz w:val="22"/>
                <w:szCs w:val="22"/>
              </w:rPr>
              <w:t>жизнедеятельности</w:t>
            </w:r>
            <w:proofErr w:type="spellEnd"/>
            <w:r w:rsidRPr="000E7F24">
              <w:rPr>
                <w:sz w:val="22"/>
                <w:szCs w:val="22"/>
              </w:rPr>
              <w:t xml:space="preserve"> </w:t>
            </w:r>
            <w:proofErr w:type="spellStart"/>
            <w:r w:rsidRPr="000E7F24">
              <w:rPr>
                <w:sz w:val="22"/>
                <w:szCs w:val="22"/>
              </w:rPr>
              <w:t>для</w:t>
            </w:r>
            <w:proofErr w:type="spellEnd"/>
            <w:r w:rsidRPr="000E7F24">
              <w:rPr>
                <w:sz w:val="22"/>
                <w:szCs w:val="22"/>
              </w:rPr>
              <w:t xml:space="preserve"> </w:t>
            </w:r>
            <w:proofErr w:type="spellStart"/>
            <w:r w:rsidRPr="000E7F24">
              <w:rPr>
                <w:sz w:val="22"/>
                <w:szCs w:val="22"/>
              </w:rPr>
              <w:t>инвалидов</w:t>
            </w:r>
            <w:proofErr w:type="spellEnd"/>
            <w:r w:rsidRPr="000E7F24">
              <w:rPr>
                <w:sz w:val="22"/>
                <w:szCs w:val="22"/>
              </w:rPr>
              <w:t xml:space="preserve"> и </w:t>
            </w:r>
            <w:proofErr w:type="spellStart"/>
            <w:r w:rsidRPr="000E7F24">
              <w:rPr>
                <w:sz w:val="22"/>
                <w:szCs w:val="22"/>
              </w:rPr>
              <w:t>других</w:t>
            </w:r>
            <w:proofErr w:type="spellEnd"/>
            <w:r w:rsidRPr="000E7F24">
              <w:rPr>
                <w:sz w:val="22"/>
                <w:szCs w:val="22"/>
              </w:rPr>
              <w:t xml:space="preserve"> МГН</w:t>
            </w:r>
            <w:r w:rsidRPr="000E7F24">
              <w:rPr>
                <w:sz w:val="22"/>
                <w:szCs w:val="22"/>
                <w:lang w:val="ru-RU"/>
              </w:rPr>
              <w:t>;</w:t>
            </w:r>
          </w:p>
          <w:p w:rsidR="00ED68F2" w:rsidRPr="000E7F24" w:rsidRDefault="00ED68F2" w:rsidP="00ED68F2">
            <w:pPr>
              <w:widowControl w:val="0"/>
              <w:numPr>
                <w:ilvl w:val="0"/>
                <w:numId w:val="1"/>
              </w:numPr>
              <w:tabs>
                <w:tab w:val="left" w:pos="0"/>
              </w:tabs>
              <w:suppressAutoHyphens/>
              <w:autoSpaceDN w:val="0"/>
              <w:ind w:left="0" w:firstLine="0"/>
              <w:jc w:val="both"/>
              <w:textAlignment w:val="baseline"/>
              <w:rPr>
                <w:sz w:val="22"/>
                <w:szCs w:val="22"/>
              </w:rPr>
            </w:pPr>
            <w:r w:rsidRPr="000E7F24">
              <w:rPr>
                <w:sz w:val="22"/>
                <w:szCs w:val="22"/>
              </w:rPr>
              <w:t xml:space="preserve">Увеличение охвата детей-инвалидов в </w:t>
            </w:r>
            <w:proofErr w:type="gramStart"/>
            <w:r w:rsidRPr="000E7F24">
              <w:rPr>
                <w:sz w:val="22"/>
                <w:szCs w:val="22"/>
              </w:rPr>
              <w:t>образовательным  процессом</w:t>
            </w:r>
            <w:proofErr w:type="gramEnd"/>
            <w:r w:rsidRPr="000E7F24">
              <w:rPr>
                <w:sz w:val="22"/>
                <w:szCs w:val="22"/>
              </w:rPr>
              <w:t>.</w:t>
            </w:r>
          </w:p>
        </w:tc>
      </w:tr>
    </w:tbl>
    <w:p w:rsidR="00ED68F2" w:rsidRDefault="00ED68F2" w:rsidP="00ED68F2">
      <w:pPr>
        <w:pStyle w:val="Standard"/>
        <w:jc w:val="center"/>
        <w:rPr>
          <w:color w:val="000000"/>
          <w:sz w:val="28"/>
          <w:szCs w:val="28"/>
          <w:lang w:val="ru-RU"/>
        </w:rPr>
      </w:pPr>
    </w:p>
    <w:p w:rsidR="00015677" w:rsidRDefault="00015677" w:rsidP="00015677"/>
    <w:p w:rsidR="00015677" w:rsidRDefault="00015677" w:rsidP="00015677"/>
    <w:p w:rsidR="00015677" w:rsidRDefault="00015677" w:rsidP="00015677"/>
    <w:p w:rsidR="00015677" w:rsidRDefault="00015677" w:rsidP="00015677"/>
    <w:p w:rsidR="00015677" w:rsidRDefault="00015677" w:rsidP="00015677"/>
    <w:p w:rsidR="00015677" w:rsidRDefault="00015677" w:rsidP="00015677"/>
    <w:sectPr w:rsidR="00015677" w:rsidSect="00ED68F2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ndale Sans UI">
    <w:altName w:val="Arial Unicode MS"/>
    <w:charset w:val="CC"/>
    <w:family w:val="auto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4F5ADC"/>
    <w:multiLevelType w:val="hybridMultilevel"/>
    <w:tmpl w:val="A14A012E"/>
    <w:lvl w:ilvl="0" w:tplc="16DEBBE4">
      <w:start w:val="1"/>
      <w:numFmt w:val="decimal"/>
      <w:lvlText w:val="%1)"/>
      <w:lvlJc w:val="left"/>
      <w:pPr>
        <w:ind w:left="606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326" w:hanging="360"/>
      </w:pPr>
    </w:lvl>
    <w:lvl w:ilvl="2" w:tplc="0419001B" w:tentative="1">
      <w:start w:val="1"/>
      <w:numFmt w:val="lowerRoman"/>
      <w:lvlText w:val="%3."/>
      <w:lvlJc w:val="right"/>
      <w:pPr>
        <w:ind w:left="2046" w:hanging="180"/>
      </w:pPr>
    </w:lvl>
    <w:lvl w:ilvl="3" w:tplc="0419000F" w:tentative="1">
      <w:start w:val="1"/>
      <w:numFmt w:val="decimal"/>
      <w:lvlText w:val="%4."/>
      <w:lvlJc w:val="left"/>
      <w:pPr>
        <w:ind w:left="2766" w:hanging="360"/>
      </w:pPr>
    </w:lvl>
    <w:lvl w:ilvl="4" w:tplc="04190019" w:tentative="1">
      <w:start w:val="1"/>
      <w:numFmt w:val="lowerLetter"/>
      <w:lvlText w:val="%5."/>
      <w:lvlJc w:val="left"/>
      <w:pPr>
        <w:ind w:left="3486" w:hanging="360"/>
      </w:pPr>
    </w:lvl>
    <w:lvl w:ilvl="5" w:tplc="0419001B" w:tentative="1">
      <w:start w:val="1"/>
      <w:numFmt w:val="lowerRoman"/>
      <w:lvlText w:val="%6."/>
      <w:lvlJc w:val="right"/>
      <w:pPr>
        <w:ind w:left="4206" w:hanging="180"/>
      </w:pPr>
    </w:lvl>
    <w:lvl w:ilvl="6" w:tplc="0419000F" w:tentative="1">
      <w:start w:val="1"/>
      <w:numFmt w:val="decimal"/>
      <w:lvlText w:val="%7."/>
      <w:lvlJc w:val="left"/>
      <w:pPr>
        <w:ind w:left="4926" w:hanging="360"/>
      </w:pPr>
    </w:lvl>
    <w:lvl w:ilvl="7" w:tplc="04190019" w:tentative="1">
      <w:start w:val="1"/>
      <w:numFmt w:val="lowerLetter"/>
      <w:lvlText w:val="%8."/>
      <w:lvlJc w:val="left"/>
      <w:pPr>
        <w:ind w:left="5646" w:hanging="360"/>
      </w:pPr>
    </w:lvl>
    <w:lvl w:ilvl="8" w:tplc="0419001B" w:tentative="1">
      <w:start w:val="1"/>
      <w:numFmt w:val="lowerRoman"/>
      <w:lvlText w:val="%9."/>
      <w:lvlJc w:val="right"/>
      <w:pPr>
        <w:ind w:left="6366" w:hanging="180"/>
      </w:pPr>
    </w:lvl>
  </w:abstractNum>
  <w:abstractNum w:abstractNumId="1">
    <w:nsid w:val="78356682"/>
    <w:multiLevelType w:val="hybridMultilevel"/>
    <w:tmpl w:val="64F8F19C"/>
    <w:lvl w:ilvl="0" w:tplc="9544C1CC">
      <w:start w:val="1"/>
      <w:numFmt w:val="decimal"/>
      <w:lvlText w:val="%1)"/>
      <w:lvlJc w:val="left"/>
      <w:pPr>
        <w:ind w:left="606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26" w:hanging="360"/>
      </w:pPr>
    </w:lvl>
    <w:lvl w:ilvl="2" w:tplc="0419001B" w:tentative="1">
      <w:start w:val="1"/>
      <w:numFmt w:val="lowerRoman"/>
      <w:lvlText w:val="%3."/>
      <w:lvlJc w:val="right"/>
      <w:pPr>
        <w:ind w:left="2046" w:hanging="180"/>
      </w:pPr>
    </w:lvl>
    <w:lvl w:ilvl="3" w:tplc="0419000F" w:tentative="1">
      <w:start w:val="1"/>
      <w:numFmt w:val="decimal"/>
      <w:lvlText w:val="%4."/>
      <w:lvlJc w:val="left"/>
      <w:pPr>
        <w:ind w:left="2766" w:hanging="360"/>
      </w:pPr>
    </w:lvl>
    <w:lvl w:ilvl="4" w:tplc="04190019" w:tentative="1">
      <w:start w:val="1"/>
      <w:numFmt w:val="lowerLetter"/>
      <w:lvlText w:val="%5."/>
      <w:lvlJc w:val="left"/>
      <w:pPr>
        <w:ind w:left="3486" w:hanging="360"/>
      </w:pPr>
    </w:lvl>
    <w:lvl w:ilvl="5" w:tplc="0419001B" w:tentative="1">
      <w:start w:val="1"/>
      <w:numFmt w:val="lowerRoman"/>
      <w:lvlText w:val="%6."/>
      <w:lvlJc w:val="right"/>
      <w:pPr>
        <w:ind w:left="4206" w:hanging="180"/>
      </w:pPr>
    </w:lvl>
    <w:lvl w:ilvl="6" w:tplc="0419000F" w:tentative="1">
      <w:start w:val="1"/>
      <w:numFmt w:val="decimal"/>
      <w:lvlText w:val="%7."/>
      <w:lvlJc w:val="left"/>
      <w:pPr>
        <w:ind w:left="4926" w:hanging="360"/>
      </w:pPr>
    </w:lvl>
    <w:lvl w:ilvl="7" w:tplc="04190019" w:tentative="1">
      <w:start w:val="1"/>
      <w:numFmt w:val="lowerLetter"/>
      <w:lvlText w:val="%8."/>
      <w:lvlJc w:val="left"/>
      <w:pPr>
        <w:ind w:left="5646" w:hanging="360"/>
      </w:pPr>
    </w:lvl>
    <w:lvl w:ilvl="8" w:tplc="0419001B" w:tentative="1">
      <w:start w:val="1"/>
      <w:numFmt w:val="lowerRoman"/>
      <w:lvlText w:val="%9."/>
      <w:lvlJc w:val="right"/>
      <w:pPr>
        <w:ind w:left="636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15677"/>
    <w:rsid w:val="00000F6F"/>
    <w:rsid w:val="00006C34"/>
    <w:rsid w:val="00006ECB"/>
    <w:rsid w:val="00010A18"/>
    <w:rsid w:val="00012EE9"/>
    <w:rsid w:val="00014305"/>
    <w:rsid w:val="00015645"/>
    <w:rsid w:val="00015677"/>
    <w:rsid w:val="000201E4"/>
    <w:rsid w:val="000229C4"/>
    <w:rsid w:val="00024B25"/>
    <w:rsid w:val="00030235"/>
    <w:rsid w:val="00034F4A"/>
    <w:rsid w:val="00035AD0"/>
    <w:rsid w:val="00041A2E"/>
    <w:rsid w:val="00044A31"/>
    <w:rsid w:val="000551E9"/>
    <w:rsid w:val="00060DB7"/>
    <w:rsid w:val="0006231B"/>
    <w:rsid w:val="00064C33"/>
    <w:rsid w:val="0006601B"/>
    <w:rsid w:val="00086A84"/>
    <w:rsid w:val="00093928"/>
    <w:rsid w:val="0009542E"/>
    <w:rsid w:val="00095702"/>
    <w:rsid w:val="0009740F"/>
    <w:rsid w:val="000A00F3"/>
    <w:rsid w:val="000A173B"/>
    <w:rsid w:val="000A3024"/>
    <w:rsid w:val="000A6343"/>
    <w:rsid w:val="000B34A8"/>
    <w:rsid w:val="000C09C5"/>
    <w:rsid w:val="000C1523"/>
    <w:rsid w:val="000C2A7A"/>
    <w:rsid w:val="000D0EE7"/>
    <w:rsid w:val="000D3FD9"/>
    <w:rsid w:val="000D528D"/>
    <w:rsid w:val="000E5A53"/>
    <w:rsid w:val="000E5EA0"/>
    <w:rsid w:val="00103940"/>
    <w:rsid w:val="00104E4F"/>
    <w:rsid w:val="00105C96"/>
    <w:rsid w:val="00106800"/>
    <w:rsid w:val="00106952"/>
    <w:rsid w:val="0011441D"/>
    <w:rsid w:val="001222DF"/>
    <w:rsid w:val="00122411"/>
    <w:rsid w:val="00122BAA"/>
    <w:rsid w:val="00123223"/>
    <w:rsid w:val="00126629"/>
    <w:rsid w:val="00126DC2"/>
    <w:rsid w:val="00127604"/>
    <w:rsid w:val="00127C57"/>
    <w:rsid w:val="00133B20"/>
    <w:rsid w:val="0013531D"/>
    <w:rsid w:val="0014028F"/>
    <w:rsid w:val="00143971"/>
    <w:rsid w:val="00145C86"/>
    <w:rsid w:val="001467C5"/>
    <w:rsid w:val="0015582D"/>
    <w:rsid w:val="00165452"/>
    <w:rsid w:val="00166353"/>
    <w:rsid w:val="00175912"/>
    <w:rsid w:val="001818F7"/>
    <w:rsid w:val="00182421"/>
    <w:rsid w:val="00182A19"/>
    <w:rsid w:val="001A0155"/>
    <w:rsid w:val="001A6DA1"/>
    <w:rsid w:val="001B0D9F"/>
    <w:rsid w:val="001B29A0"/>
    <w:rsid w:val="001B52FF"/>
    <w:rsid w:val="001B53FD"/>
    <w:rsid w:val="001C1282"/>
    <w:rsid w:val="001D06A2"/>
    <w:rsid w:val="001D0EAE"/>
    <w:rsid w:val="001D388C"/>
    <w:rsid w:val="001D59F7"/>
    <w:rsid w:val="001E0E07"/>
    <w:rsid w:val="001F6EE7"/>
    <w:rsid w:val="001F71FE"/>
    <w:rsid w:val="00211E04"/>
    <w:rsid w:val="00213221"/>
    <w:rsid w:val="002156BA"/>
    <w:rsid w:val="0021642D"/>
    <w:rsid w:val="0021718F"/>
    <w:rsid w:val="00217257"/>
    <w:rsid w:val="002255D7"/>
    <w:rsid w:val="00225AA3"/>
    <w:rsid w:val="0023070C"/>
    <w:rsid w:val="00231ED1"/>
    <w:rsid w:val="00233CF2"/>
    <w:rsid w:val="00235798"/>
    <w:rsid w:val="00240CA6"/>
    <w:rsid w:val="00246244"/>
    <w:rsid w:val="00251C5E"/>
    <w:rsid w:val="00251FF7"/>
    <w:rsid w:val="00252E11"/>
    <w:rsid w:val="00254EFE"/>
    <w:rsid w:val="00257AB4"/>
    <w:rsid w:val="00261023"/>
    <w:rsid w:val="00265485"/>
    <w:rsid w:val="00265696"/>
    <w:rsid w:val="002700B0"/>
    <w:rsid w:val="002710DA"/>
    <w:rsid w:val="002738B7"/>
    <w:rsid w:val="00274509"/>
    <w:rsid w:val="00274FC8"/>
    <w:rsid w:val="00286E47"/>
    <w:rsid w:val="002915B2"/>
    <w:rsid w:val="002931B0"/>
    <w:rsid w:val="002B63FA"/>
    <w:rsid w:val="002B7751"/>
    <w:rsid w:val="002C042E"/>
    <w:rsid w:val="002C09ED"/>
    <w:rsid w:val="002C2605"/>
    <w:rsid w:val="002C6083"/>
    <w:rsid w:val="002D113C"/>
    <w:rsid w:val="002D2241"/>
    <w:rsid w:val="002D4D0D"/>
    <w:rsid w:val="002D5A3E"/>
    <w:rsid w:val="002D681C"/>
    <w:rsid w:val="002D7CCF"/>
    <w:rsid w:val="002E014F"/>
    <w:rsid w:val="002E0767"/>
    <w:rsid w:val="002E0F5B"/>
    <w:rsid w:val="002E3706"/>
    <w:rsid w:val="002E433C"/>
    <w:rsid w:val="002F3C9E"/>
    <w:rsid w:val="00305745"/>
    <w:rsid w:val="00305A03"/>
    <w:rsid w:val="00311D28"/>
    <w:rsid w:val="00313D11"/>
    <w:rsid w:val="003204BB"/>
    <w:rsid w:val="00326B92"/>
    <w:rsid w:val="00327917"/>
    <w:rsid w:val="0033155F"/>
    <w:rsid w:val="00332536"/>
    <w:rsid w:val="0033321F"/>
    <w:rsid w:val="003336C9"/>
    <w:rsid w:val="0033620C"/>
    <w:rsid w:val="003426D9"/>
    <w:rsid w:val="00345D65"/>
    <w:rsid w:val="00352E15"/>
    <w:rsid w:val="00370D1C"/>
    <w:rsid w:val="00374A72"/>
    <w:rsid w:val="00375222"/>
    <w:rsid w:val="00380095"/>
    <w:rsid w:val="003939BB"/>
    <w:rsid w:val="00393E07"/>
    <w:rsid w:val="003950B7"/>
    <w:rsid w:val="003954F6"/>
    <w:rsid w:val="00395CF6"/>
    <w:rsid w:val="0039635F"/>
    <w:rsid w:val="003A01AB"/>
    <w:rsid w:val="003A1D92"/>
    <w:rsid w:val="003A6ACF"/>
    <w:rsid w:val="003B01C2"/>
    <w:rsid w:val="003B6000"/>
    <w:rsid w:val="003C1733"/>
    <w:rsid w:val="003C44EA"/>
    <w:rsid w:val="003C6441"/>
    <w:rsid w:val="003D6A41"/>
    <w:rsid w:val="003E192A"/>
    <w:rsid w:val="003E1DB1"/>
    <w:rsid w:val="003F50A6"/>
    <w:rsid w:val="003F5AB3"/>
    <w:rsid w:val="003F6123"/>
    <w:rsid w:val="00400294"/>
    <w:rsid w:val="004005DB"/>
    <w:rsid w:val="0040465E"/>
    <w:rsid w:val="00404F34"/>
    <w:rsid w:val="004066D0"/>
    <w:rsid w:val="00410BBF"/>
    <w:rsid w:val="004122A3"/>
    <w:rsid w:val="0041279A"/>
    <w:rsid w:val="0041298B"/>
    <w:rsid w:val="00416505"/>
    <w:rsid w:val="004202E2"/>
    <w:rsid w:val="004219E2"/>
    <w:rsid w:val="00425062"/>
    <w:rsid w:val="0042543D"/>
    <w:rsid w:val="00427860"/>
    <w:rsid w:val="00433E1E"/>
    <w:rsid w:val="004464BD"/>
    <w:rsid w:val="00447D74"/>
    <w:rsid w:val="00450DED"/>
    <w:rsid w:val="00453EA3"/>
    <w:rsid w:val="00462230"/>
    <w:rsid w:val="004649E6"/>
    <w:rsid w:val="00472197"/>
    <w:rsid w:val="004722C6"/>
    <w:rsid w:val="0047420C"/>
    <w:rsid w:val="00476E1B"/>
    <w:rsid w:val="00477E68"/>
    <w:rsid w:val="004819E2"/>
    <w:rsid w:val="00490CBB"/>
    <w:rsid w:val="00491113"/>
    <w:rsid w:val="00491E93"/>
    <w:rsid w:val="00493F34"/>
    <w:rsid w:val="00495C18"/>
    <w:rsid w:val="004A1ABE"/>
    <w:rsid w:val="004B061B"/>
    <w:rsid w:val="004B403B"/>
    <w:rsid w:val="004B49BC"/>
    <w:rsid w:val="004C0DCC"/>
    <w:rsid w:val="004C4632"/>
    <w:rsid w:val="004C6808"/>
    <w:rsid w:val="004D2CAF"/>
    <w:rsid w:val="004D3B0B"/>
    <w:rsid w:val="004E1000"/>
    <w:rsid w:val="004E3E6C"/>
    <w:rsid w:val="004E595D"/>
    <w:rsid w:val="004F19FF"/>
    <w:rsid w:val="004F7C49"/>
    <w:rsid w:val="004F7CE3"/>
    <w:rsid w:val="00501F94"/>
    <w:rsid w:val="00502776"/>
    <w:rsid w:val="00506701"/>
    <w:rsid w:val="00506A29"/>
    <w:rsid w:val="00507AA1"/>
    <w:rsid w:val="0051336A"/>
    <w:rsid w:val="00514CE3"/>
    <w:rsid w:val="005220EA"/>
    <w:rsid w:val="005226BB"/>
    <w:rsid w:val="0053072E"/>
    <w:rsid w:val="00531939"/>
    <w:rsid w:val="005330F7"/>
    <w:rsid w:val="00537785"/>
    <w:rsid w:val="00540B93"/>
    <w:rsid w:val="00541062"/>
    <w:rsid w:val="005503B2"/>
    <w:rsid w:val="00556587"/>
    <w:rsid w:val="0055713B"/>
    <w:rsid w:val="00560858"/>
    <w:rsid w:val="00566A21"/>
    <w:rsid w:val="00566FEA"/>
    <w:rsid w:val="005716E5"/>
    <w:rsid w:val="00572872"/>
    <w:rsid w:val="00572EF7"/>
    <w:rsid w:val="00573342"/>
    <w:rsid w:val="005747E4"/>
    <w:rsid w:val="00583C47"/>
    <w:rsid w:val="00587FE1"/>
    <w:rsid w:val="00590A8E"/>
    <w:rsid w:val="005921DF"/>
    <w:rsid w:val="00593A2B"/>
    <w:rsid w:val="005A7488"/>
    <w:rsid w:val="005A7853"/>
    <w:rsid w:val="005B77CD"/>
    <w:rsid w:val="005C0338"/>
    <w:rsid w:val="005C167C"/>
    <w:rsid w:val="005C79AB"/>
    <w:rsid w:val="005D127C"/>
    <w:rsid w:val="005D414B"/>
    <w:rsid w:val="005D5090"/>
    <w:rsid w:val="005E2C18"/>
    <w:rsid w:val="005F17E1"/>
    <w:rsid w:val="005F2661"/>
    <w:rsid w:val="005F49B2"/>
    <w:rsid w:val="0060109D"/>
    <w:rsid w:val="006020CB"/>
    <w:rsid w:val="00605C02"/>
    <w:rsid w:val="00620659"/>
    <w:rsid w:val="006206AE"/>
    <w:rsid w:val="00620F80"/>
    <w:rsid w:val="00624AF4"/>
    <w:rsid w:val="00625D70"/>
    <w:rsid w:val="00630DAC"/>
    <w:rsid w:val="00640400"/>
    <w:rsid w:val="006409AB"/>
    <w:rsid w:val="0064190B"/>
    <w:rsid w:val="006470E2"/>
    <w:rsid w:val="0064760B"/>
    <w:rsid w:val="006541DC"/>
    <w:rsid w:val="006566F1"/>
    <w:rsid w:val="00670F16"/>
    <w:rsid w:val="006802A2"/>
    <w:rsid w:val="00681CA9"/>
    <w:rsid w:val="00684DE9"/>
    <w:rsid w:val="00690A47"/>
    <w:rsid w:val="00690EB9"/>
    <w:rsid w:val="006912E9"/>
    <w:rsid w:val="00691893"/>
    <w:rsid w:val="00692A86"/>
    <w:rsid w:val="00692FE1"/>
    <w:rsid w:val="00695C93"/>
    <w:rsid w:val="006A1EFA"/>
    <w:rsid w:val="006A5BD7"/>
    <w:rsid w:val="006B155D"/>
    <w:rsid w:val="006B2A97"/>
    <w:rsid w:val="006B3790"/>
    <w:rsid w:val="006B48E7"/>
    <w:rsid w:val="006B5747"/>
    <w:rsid w:val="006C3B25"/>
    <w:rsid w:val="006C7790"/>
    <w:rsid w:val="006D754C"/>
    <w:rsid w:val="006E5AA4"/>
    <w:rsid w:val="006E61A4"/>
    <w:rsid w:val="006F1AFC"/>
    <w:rsid w:val="006F60FA"/>
    <w:rsid w:val="006F6A17"/>
    <w:rsid w:val="00701B51"/>
    <w:rsid w:val="00704450"/>
    <w:rsid w:val="00704F1D"/>
    <w:rsid w:val="00712D3C"/>
    <w:rsid w:val="00712F6F"/>
    <w:rsid w:val="00715E7B"/>
    <w:rsid w:val="00716310"/>
    <w:rsid w:val="007309E0"/>
    <w:rsid w:val="00732103"/>
    <w:rsid w:val="00733334"/>
    <w:rsid w:val="0073445C"/>
    <w:rsid w:val="00736FA7"/>
    <w:rsid w:val="00741E4B"/>
    <w:rsid w:val="00742B5C"/>
    <w:rsid w:val="0075114F"/>
    <w:rsid w:val="00751DDC"/>
    <w:rsid w:val="00754A15"/>
    <w:rsid w:val="00757F0E"/>
    <w:rsid w:val="00762913"/>
    <w:rsid w:val="007652E3"/>
    <w:rsid w:val="00765BD9"/>
    <w:rsid w:val="007701FA"/>
    <w:rsid w:val="007742EF"/>
    <w:rsid w:val="00782662"/>
    <w:rsid w:val="00785ACA"/>
    <w:rsid w:val="00786CA0"/>
    <w:rsid w:val="007910A9"/>
    <w:rsid w:val="007910F9"/>
    <w:rsid w:val="007957E3"/>
    <w:rsid w:val="007966E1"/>
    <w:rsid w:val="007A2B13"/>
    <w:rsid w:val="007A58A5"/>
    <w:rsid w:val="007A6873"/>
    <w:rsid w:val="007B0AA5"/>
    <w:rsid w:val="007B3F90"/>
    <w:rsid w:val="007B4334"/>
    <w:rsid w:val="007B5904"/>
    <w:rsid w:val="007B788F"/>
    <w:rsid w:val="007D05EF"/>
    <w:rsid w:val="007D0A4B"/>
    <w:rsid w:val="007D5239"/>
    <w:rsid w:val="007D6D26"/>
    <w:rsid w:val="007D7D13"/>
    <w:rsid w:val="007E02A6"/>
    <w:rsid w:val="007E3FF8"/>
    <w:rsid w:val="007E6EBC"/>
    <w:rsid w:val="007F37C1"/>
    <w:rsid w:val="007F3F75"/>
    <w:rsid w:val="007F4C5B"/>
    <w:rsid w:val="008030BB"/>
    <w:rsid w:val="00812A87"/>
    <w:rsid w:val="00820A51"/>
    <w:rsid w:val="00822411"/>
    <w:rsid w:val="008316AA"/>
    <w:rsid w:val="008321C7"/>
    <w:rsid w:val="00832F4F"/>
    <w:rsid w:val="008336E6"/>
    <w:rsid w:val="0083484C"/>
    <w:rsid w:val="00835034"/>
    <w:rsid w:val="00836F82"/>
    <w:rsid w:val="008476A1"/>
    <w:rsid w:val="0085146B"/>
    <w:rsid w:val="00855667"/>
    <w:rsid w:val="008576A1"/>
    <w:rsid w:val="008638DA"/>
    <w:rsid w:val="00863E88"/>
    <w:rsid w:val="008660BA"/>
    <w:rsid w:val="0087033D"/>
    <w:rsid w:val="00873408"/>
    <w:rsid w:val="00882E81"/>
    <w:rsid w:val="008845E3"/>
    <w:rsid w:val="00886048"/>
    <w:rsid w:val="00891384"/>
    <w:rsid w:val="008A2BDD"/>
    <w:rsid w:val="008A3576"/>
    <w:rsid w:val="008A563C"/>
    <w:rsid w:val="008A5EFC"/>
    <w:rsid w:val="008A7D16"/>
    <w:rsid w:val="008B028D"/>
    <w:rsid w:val="008B1844"/>
    <w:rsid w:val="008B4222"/>
    <w:rsid w:val="008B7B12"/>
    <w:rsid w:val="008C5B5F"/>
    <w:rsid w:val="008C6557"/>
    <w:rsid w:val="008F008D"/>
    <w:rsid w:val="008F2560"/>
    <w:rsid w:val="008F2C50"/>
    <w:rsid w:val="008F77F1"/>
    <w:rsid w:val="009039F8"/>
    <w:rsid w:val="00903A07"/>
    <w:rsid w:val="0090768B"/>
    <w:rsid w:val="009105F9"/>
    <w:rsid w:val="00911BF6"/>
    <w:rsid w:val="009142EB"/>
    <w:rsid w:val="00914E63"/>
    <w:rsid w:val="00917BC8"/>
    <w:rsid w:val="0092091F"/>
    <w:rsid w:val="0092199B"/>
    <w:rsid w:val="00922DD6"/>
    <w:rsid w:val="0092375F"/>
    <w:rsid w:val="0092473A"/>
    <w:rsid w:val="00926DF5"/>
    <w:rsid w:val="00935ECD"/>
    <w:rsid w:val="00940E7F"/>
    <w:rsid w:val="00940F68"/>
    <w:rsid w:val="00942DC6"/>
    <w:rsid w:val="00945DB7"/>
    <w:rsid w:val="00946300"/>
    <w:rsid w:val="00946406"/>
    <w:rsid w:val="009515D7"/>
    <w:rsid w:val="00953409"/>
    <w:rsid w:val="0095412A"/>
    <w:rsid w:val="0096637B"/>
    <w:rsid w:val="00972290"/>
    <w:rsid w:val="009731A9"/>
    <w:rsid w:val="00974A28"/>
    <w:rsid w:val="00985C24"/>
    <w:rsid w:val="009927F1"/>
    <w:rsid w:val="00997484"/>
    <w:rsid w:val="009A2701"/>
    <w:rsid w:val="009A6765"/>
    <w:rsid w:val="009B0917"/>
    <w:rsid w:val="009B349F"/>
    <w:rsid w:val="009B49BD"/>
    <w:rsid w:val="009B4F35"/>
    <w:rsid w:val="009B7191"/>
    <w:rsid w:val="009C04D5"/>
    <w:rsid w:val="009D3A7B"/>
    <w:rsid w:val="009D51EB"/>
    <w:rsid w:val="009D7841"/>
    <w:rsid w:val="009E1624"/>
    <w:rsid w:val="009E1C4C"/>
    <w:rsid w:val="009F0E21"/>
    <w:rsid w:val="009F1618"/>
    <w:rsid w:val="009F1A77"/>
    <w:rsid w:val="009F6743"/>
    <w:rsid w:val="00A0055E"/>
    <w:rsid w:val="00A03F09"/>
    <w:rsid w:val="00A04357"/>
    <w:rsid w:val="00A06C69"/>
    <w:rsid w:val="00A1358C"/>
    <w:rsid w:val="00A13C01"/>
    <w:rsid w:val="00A163A6"/>
    <w:rsid w:val="00A163DE"/>
    <w:rsid w:val="00A17BC0"/>
    <w:rsid w:val="00A2555F"/>
    <w:rsid w:val="00A3019C"/>
    <w:rsid w:val="00A31282"/>
    <w:rsid w:val="00A360C4"/>
    <w:rsid w:val="00A41ADD"/>
    <w:rsid w:val="00A41D39"/>
    <w:rsid w:val="00A45554"/>
    <w:rsid w:val="00A4621D"/>
    <w:rsid w:val="00A4643F"/>
    <w:rsid w:val="00A475C3"/>
    <w:rsid w:val="00A65CAA"/>
    <w:rsid w:val="00A73E11"/>
    <w:rsid w:val="00A73FC5"/>
    <w:rsid w:val="00A92501"/>
    <w:rsid w:val="00AA358A"/>
    <w:rsid w:val="00AA7751"/>
    <w:rsid w:val="00AA7FC8"/>
    <w:rsid w:val="00AB09DB"/>
    <w:rsid w:val="00AB1FC8"/>
    <w:rsid w:val="00AB42F1"/>
    <w:rsid w:val="00AC7C49"/>
    <w:rsid w:val="00AD3027"/>
    <w:rsid w:val="00AD4EAB"/>
    <w:rsid w:val="00AE3299"/>
    <w:rsid w:val="00AE563B"/>
    <w:rsid w:val="00AE5E42"/>
    <w:rsid w:val="00AF6735"/>
    <w:rsid w:val="00AF6EC6"/>
    <w:rsid w:val="00B0091C"/>
    <w:rsid w:val="00B1138A"/>
    <w:rsid w:val="00B120CA"/>
    <w:rsid w:val="00B127B0"/>
    <w:rsid w:val="00B17F1E"/>
    <w:rsid w:val="00B20145"/>
    <w:rsid w:val="00B25BE7"/>
    <w:rsid w:val="00B26508"/>
    <w:rsid w:val="00B33883"/>
    <w:rsid w:val="00B33C81"/>
    <w:rsid w:val="00B3704D"/>
    <w:rsid w:val="00B41393"/>
    <w:rsid w:val="00B42C11"/>
    <w:rsid w:val="00B45F0E"/>
    <w:rsid w:val="00B467E7"/>
    <w:rsid w:val="00B50337"/>
    <w:rsid w:val="00B50ACD"/>
    <w:rsid w:val="00B56BA5"/>
    <w:rsid w:val="00B607C6"/>
    <w:rsid w:val="00B62598"/>
    <w:rsid w:val="00B62673"/>
    <w:rsid w:val="00B6366C"/>
    <w:rsid w:val="00B7091B"/>
    <w:rsid w:val="00B71F28"/>
    <w:rsid w:val="00B72D23"/>
    <w:rsid w:val="00B7509B"/>
    <w:rsid w:val="00B753D4"/>
    <w:rsid w:val="00B75B74"/>
    <w:rsid w:val="00B807DE"/>
    <w:rsid w:val="00B83550"/>
    <w:rsid w:val="00B847FA"/>
    <w:rsid w:val="00B86596"/>
    <w:rsid w:val="00B90032"/>
    <w:rsid w:val="00BA114E"/>
    <w:rsid w:val="00BA66F8"/>
    <w:rsid w:val="00BA75E7"/>
    <w:rsid w:val="00BB47B3"/>
    <w:rsid w:val="00BB4B4A"/>
    <w:rsid w:val="00BB5B81"/>
    <w:rsid w:val="00BC4B58"/>
    <w:rsid w:val="00BC5CEE"/>
    <w:rsid w:val="00BC6DB7"/>
    <w:rsid w:val="00BC7846"/>
    <w:rsid w:val="00BD00FF"/>
    <w:rsid w:val="00BD33D8"/>
    <w:rsid w:val="00BD3C55"/>
    <w:rsid w:val="00BD7DD7"/>
    <w:rsid w:val="00BE07AC"/>
    <w:rsid w:val="00BE4002"/>
    <w:rsid w:val="00BF10D0"/>
    <w:rsid w:val="00C01C5C"/>
    <w:rsid w:val="00C0547F"/>
    <w:rsid w:val="00C103FD"/>
    <w:rsid w:val="00C13CF2"/>
    <w:rsid w:val="00C1603B"/>
    <w:rsid w:val="00C1739C"/>
    <w:rsid w:val="00C21FE1"/>
    <w:rsid w:val="00C23DD9"/>
    <w:rsid w:val="00C354E2"/>
    <w:rsid w:val="00C35974"/>
    <w:rsid w:val="00C35C82"/>
    <w:rsid w:val="00C40754"/>
    <w:rsid w:val="00C44791"/>
    <w:rsid w:val="00C47FBF"/>
    <w:rsid w:val="00C52266"/>
    <w:rsid w:val="00C56EC1"/>
    <w:rsid w:val="00C5752C"/>
    <w:rsid w:val="00C57823"/>
    <w:rsid w:val="00C61AF2"/>
    <w:rsid w:val="00C61C6F"/>
    <w:rsid w:val="00C646C8"/>
    <w:rsid w:val="00C67D58"/>
    <w:rsid w:val="00C735E5"/>
    <w:rsid w:val="00C75925"/>
    <w:rsid w:val="00C7641A"/>
    <w:rsid w:val="00C828E8"/>
    <w:rsid w:val="00C84DA8"/>
    <w:rsid w:val="00C84F32"/>
    <w:rsid w:val="00C858A7"/>
    <w:rsid w:val="00C900D6"/>
    <w:rsid w:val="00CA068D"/>
    <w:rsid w:val="00CA156B"/>
    <w:rsid w:val="00CA2971"/>
    <w:rsid w:val="00CA368E"/>
    <w:rsid w:val="00CA4784"/>
    <w:rsid w:val="00CA64FF"/>
    <w:rsid w:val="00CA6D50"/>
    <w:rsid w:val="00CB10A6"/>
    <w:rsid w:val="00CB459D"/>
    <w:rsid w:val="00CB53AE"/>
    <w:rsid w:val="00CB73E7"/>
    <w:rsid w:val="00CB7DFF"/>
    <w:rsid w:val="00CC1A4C"/>
    <w:rsid w:val="00CD6DAC"/>
    <w:rsid w:val="00CE1522"/>
    <w:rsid w:val="00CE6856"/>
    <w:rsid w:val="00CE79D2"/>
    <w:rsid w:val="00CF44CB"/>
    <w:rsid w:val="00D01116"/>
    <w:rsid w:val="00D01D23"/>
    <w:rsid w:val="00D0330D"/>
    <w:rsid w:val="00D04D3A"/>
    <w:rsid w:val="00D12699"/>
    <w:rsid w:val="00D1287C"/>
    <w:rsid w:val="00D14E21"/>
    <w:rsid w:val="00D15A66"/>
    <w:rsid w:val="00D17179"/>
    <w:rsid w:val="00D22AE8"/>
    <w:rsid w:val="00D3183B"/>
    <w:rsid w:val="00D32013"/>
    <w:rsid w:val="00D33D12"/>
    <w:rsid w:val="00D422A1"/>
    <w:rsid w:val="00D5287D"/>
    <w:rsid w:val="00D53A21"/>
    <w:rsid w:val="00D548F0"/>
    <w:rsid w:val="00D55FF4"/>
    <w:rsid w:val="00D571A6"/>
    <w:rsid w:val="00D676EF"/>
    <w:rsid w:val="00D73983"/>
    <w:rsid w:val="00D7472F"/>
    <w:rsid w:val="00D76F62"/>
    <w:rsid w:val="00D8562C"/>
    <w:rsid w:val="00D86929"/>
    <w:rsid w:val="00D87A8C"/>
    <w:rsid w:val="00D91B37"/>
    <w:rsid w:val="00D92F75"/>
    <w:rsid w:val="00D94C76"/>
    <w:rsid w:val="00D95497"/>
    <w:rsid w:val="00DA0BFA"/>
    <w:rsid w:val="00DA2C6D"/>
    <w:rsid w:val="00DB2A86"/>
    <w:rsid w:val="00DB52D4"/>
    <w:rsid w:val="00DB7098"/>
    <w:rsid w:val="00DC1866"/>
    <w:rsid w:val="00DC4640"/>
    <w:rsid w:val="00DC5F98"/>
    <w:rsid w:val="00DD16C0"/>
    <w:rsid w:val="00DD373E"/>
    <w:rsid w:val="00DE1C37"/>
    <w:rsid w:val="00DE3DA1"/>
    <w:rsid w:val="00DE5A89"/>
    <w:rsid w:val="00DF6EEA"/>
    <w:rsid w:val="00E06332"/>
    <w:rsid w:val="00E121D5"/>
    <w:rsid w:val="00E12A2A"/>
    <w:rsid w:val="00E12B09"/>
    <w:rsid w:val="00E22320"/>
    <w:rsid w:val="00E2538B"/>
    <w:rsid w:val="00E25A3E"/>
    <w:rsid w:val="00E35F5D"/>
    <w:rsid w:val="00E36A07"/>
    <w:rsid w:val="00E5233A"/>
    <w:rsid w:val="00E551D4"/>
    <w:rsid w:val="00E56523"/>
    <w:rsid w:val="00E6766D"/>
    <w:rsid w:val="00E713DB"/>
    <w:rsid w:val="00E71B22"/>
    <w:rsid w:val="00E73502"/>
    <w:rsid w:val="00E7394B"/>
    <w:rsid w:val="00E7460A"/>
    <w:rsid w:val="00E810A3"/>
    <w:rsid w:val="00E82BFE"/>
    <w:rsid w:val="00E859AA"/>
    <w:rsid w:val="00E90B85"/>
    <w:rsid w:val="00E9297A"/>
    <w:rsid w:val="00E9375A"/>
    <w:rsid w:val="00E93C8E"/>
    <w:rsid w:val="00E9464E"/>
    <w:rsid w:val="00E95ACF"/>
    <w:rsid w:val="00E96494"/>
    <w:rsid w:val="00E968CB"/>
    <w:rsid w:val="00EA452B"/>
    <w:rsid w:val="00EA4A0D"/>
    <w:rsid w:val="00EA51A1"/>
    <w:rsid w:val="00EA559D"/>
    <w:rsid w:val="00EA6EFB"/>
    <w:rsid w:val="00EA7FC8"/>
    <w:rsid w:val="00EB5D14"/>
    <w:rsid w:val="00EB7C0A"/>
    <w:rsid w:val="00EC5E20"/>
    <w:rsid w:val="00EC7F7D"/>
    <w:rsid w:val="00ED68F2"/>
    <w:rsid w:val="00ED70C9"/>
    <w:rsid w:val="00EF1818"/>
    <w:rsid w:val="00EF20ED"/>
    <w:rsid w:val="00EF7499"/>
    <w:rsid w:val="00EF7BF1"/>
    <w:rsid w:val="00F11F22"/>
    <w:rsid w:val="00F11F37"/>
    <w:rsid w:val="00F1337F"/>
    <w:rsid w:val="00F15952"/>
    <w:rsid w:val="00F16367"/>
    <w:rsid w:val="00F17920"/>
    <w:rsid w:val="00F22577"/>
    <w:rsid w:val="00F24E5A"/>
    <w:rsid w:val="00F31A23"/>
    <w:rsid w:val="00F32A4D"/>
    <w:rsid w:val="00F3307E"/>
    <w:rsid w:val="00F35C04"/>
    <w:rsid w:val="00F3767F"/>
    <w:rsid w:val="00F37F48"/>
    <w:rsid w:val="00F37FC6"/>
    <w:rsid w:val="00F40284"/>
    <w:rsid w:val="00F417D8"/>
    <w:rsid w:val="00F41BAE"/>
    <w:rsid w:val="00F525E9"/>
    <w:rsid w:val="00F530C1"/>
    <w:rsid w:val="00F53AAC"/>
    <w:rsid w:val="00F60817"/>
    <w:rsid w:val="00F62A9C"/>
    <w:rsid w:val="00F645C0"/>
    <w:rsid w:val="00F67A18"/>
    <w:rsid w:val="00F714C4"/>
    <w:rsid w:val="00F77067"/>
    <w:rsid w:val="00F80D29"/>
    <w:rsid w:val="00F81F7B"/>
    <w:rsid w:val="00F8430C"/>
    <w:rsid w:val="00F908E2"/>
    <w:rsid w:val="00F92081"/>
    <w:rsid w:val="00F96EB5"/>
    <w:rsid w:val="00FA0275"/>
    <w:rsid w:val="00FA140E"/>
    <w:rsid w:val="00FA449C"/>
    <w:rsid w:val="00FB780A"/>
    <w:rsid w:val="00FB7F58"/>
    <w:rsid w:val="00FC092A"/>
    <w:rsid w:val="00FC129F"/>
    <w:rsid w:val="00FC44CF"/>
    <w:rsid w:val="00FC47F0"/>
    <w:rsid w:val="00FC4C4D"/>
    <w:rsid w:val="00FC6054"/>
    <w:rsid w:val="00FD1698"/>
    <w:rsid w:val="00FD1B02"/>
    <w:rsid w:val="00FD26C8"/>
    <w:rsid w:val="00FD31C2"/>
    <w:rsid w:val="00FD3CD6"/>
    <w:rsid w:val="00FD3D14"/>
    <w:rsid w:val="00FD47E6"/>
    <w:rsid w:val="00FD6435"/>
    <w:rsid w:val="00FF0633"/>
    <w:rsid w:val="00FF1705"/>
    <w:rsid w:val="00FF750C"/>
    <w:rsid w:val="00FF7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634494-6F0C-4A39-855B-1D26336CC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56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15677"/>
    <w:rPr>
      <w:rFonts w:ascii="Times New Roman" w:hAnsi="Times New Roman" w:cs="Times New Roman" w:hint="default"/>
      <w:color w:val="0000FF"/>
      <w:u w:val="single"/>
    </w:rPr>
  </w:style>
  <w:style w:type="paragraph" w:customStyle="1" w:styleId="ConsNonformat">
    <w:name w:val="ConsNonformat"/>
    <w:rsid w:val="0001567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Standard">
    <w:name w:val="Standard"/>
    <w:rsid w:val="00ED68F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ConsPlusCell">
    <w:name w:val="ConsPlusCell"/>
    <w:rsid w:val="00ED68F2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alibri" w:eastAsia="Arial" w:hAnsi="Calibri" w:cs="Calibri"/>
      <w:kern w:val="3"/>
      <w:lang w:eastAsia="ja-JP"/>
    </w:rPr>
  </w:style>
  <w:style w:type="paragraph" w:customStyle="1" w:styleId="a4">
    <w:name w:val="Содержимое таблицы"/>
    <w:basedOn w:val="a"/>
    <w:rsid w:val="00ED68F2"/>
    <w:pPr>
      <w:widowControl w:val="0"/>
      <w:suppressLineNumbers/>
      <w:suppressAutoHyphens/>
      <w:spacing w:line="100" w:lineRule="atLeast"/>
    </w:pPr>
    <w:rPr>
      <w:rFonts w:eastAsia="Andale Sans UI" w:cs="Tahoma"/>
      <w:kern w:val="1"/>
      <w:lang w:val="de-DE" w:eastAsia="fa-IR" w:bidi="fa-IR"/>
    </w:rPr>
  </w:style>
  <w:style w:type="paragraph" w:customStyle="1" w:styleId="a5">
    <w:name w:val="Табличный"/>
    <w:basedOn w:val="a"/>
    <w:qFormat/>
    <w:rsid w:val="00ED68F2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4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727D611955B584BBD3F11D4852F852C976522BEB46AA0522CBDA69D13619C6D6BD04A794A7AE4ADV363P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727D611955B584BBD3F11D4852F852C976522BEB46AA0522CBDA69D13619C6D6BD04A794A7AE5A1V36D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BE709772DEA9ACD543BC953BC9CFCB685F6D7077702E9671EF82D1833DwEhAA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rzim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947</Words>
  <Characters>5401</Characters>
  <Application>Microsoft Office Word</Application>
  <DocSecurity>0</DocSecurity>
  <Lines>45</Lines>
  <Paragraphs>12</Paragraphs>
  <ScaleCrop>false</ScaleCrop>
  <Company>АДМ</Company>
  <LinksUpToDate>false</LinksUpToDate>
  <CharactersWithSpaces>6336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Verhovskiy_VA</dc:creator>
  <cp:lastModifiedBy>Дуда Ольга Владимировна</cp:lastModifiedBy>
  <cp:revision>4</cp:revision>
  <dcterms:created xsi:type="dcterms:W3CDTF">2016-11-09T05:24:00Z</dcterms:created>
  <dcterms:modified xsi:type="dcterms:W3CDTF">2016-12-03T03:29:00Z</dcterms:modified>
</cp:coreProperties>
</file>